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164" w:rsidRPr="00340164" w:rsidRDefault="00340164" w:rsidP="00340164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340164">
        <w:rPr>
          <w:b/>
          <w:sz w:val="28"/>
          <w:szCs w:val="28"/>
        </w:rPr>
        <w:t>ANYKŠČIŲ R. MOKINIŲ PRADINIŲ KLASIŲ KVADRATO VARŽYBOS</w:t>
      </w:r>
    </w:p>
    <w:p w:rsidR="00340164" w:rsidRPr="00340164" w:rsidRDefault="00340164" w:rsidP="00340164">
      <w:pPr>
        <w:pBdr>
          <w:bottom w:val="single" w:sz="12" w:space="1" w:color="auto"/>
        </w:pBdr>
        <w:jc w:val="center"/>
        <w:rPr>
          <w:b/>
          <w:sz w:val="28"/>
          <w:szCs w:val="28"/>
          <w:lang w:val="lt-LT"/>
        </w:rPr>
      </w:pPr>
    </w:p>
    <w:p w:rsidR="00340164" w:rsidRDefault="00340164" w:rsidP="00340164">
      <w:pPr>
        <w:pBdr>
          <w:bottom w:val="single" w:sz="12" w:space="1" w:color="auto"/>
        </w:pBdr>
        <w:jc w:val="center"/>
        <w:rPr>
          <w:b/>
          <w:sz w:val="28"/>
          <w:szCs w:val="28"/>
          <w:lang w:val="lt-LT"/>
        </w:rPr>
      </w:pPr>
      <w:r w:rsidRPr="00340164">
        <w:rPr>
          <w:b/>
          <w:sz w:val="28"/>
          <w:szCs w:val="28"/>
          <w:lang w:val="lt-LT"/>
        </w:rPr>
        <w:t>202</w:t>
      </w:r>
      <w:r w:rsidRPr="00340164">
        <w:rPr>
          <w:b/>
          <w:sz w:val="28"/>
          <w:szCs w:val="28"/>
          <w:lang w:val="lt-LT"/>
        </w:rPr>
        <w:t>6</w:t>
      </w:r>
      <w:r w:rsidRPr="00340164">
        <w:rPr>
          <w:b/>
          <w:sz w:val="28"/>
          <w:szCs w:val="28"/>
          <w:lang w:val="lt-LT"/>
        </w:rPr>
        <w:t xml:space="preserve"> 1</w:t>
      </w:r>
      <w:r w:rsidRPr="00340164">
        <w:rPr>
          <w:b/>
          <w:sz w:val="28"/>
          <w:szCs w:val="28"/>
          <w:lang w:val="lt-LT"/>
        </w:rPr>
        <w:t>0</w:t>
      </w:r>
      <w:r w:rsidRPr="00340164">
        <w:rPr>
          <w:b/>
          <w:sz w:val="28"/>
          <w:szCs w:val="28"/>
          <w:lang w:val="lt-LT"/>
        </w:rPr>
        <w:t xml:space="preserve"> </w:t>
      </w:r>
      <w:r w:rsidRPr="00340164">
        <w:rPr>
          <w:b/>
          <w:sz w:val="28"/>
          <w:szCs w:val="28"/>
          <w:lang w:val="lt-LT"/>
        </w:rPr>
        <w:t>07</w:t>
      </w:r>
      <w:r>
        <w:rPr>
          <w:b/>
          <w:sz w:val="28"/>
          <w:szCs w:val="28"/>
          <w:lang w:val="lt-LT"/>
        </w:rPr>
        <w:t xml:space="preserve"> – </w:t>
      </w:r>
      <w:r w:rsidRPr="00340164">
        <w:rPr>
          <w:b/>
          <w:sz w:val="28"/>
          <w:szCs w:val="28"/>
          <w:lang w:val="lt-LT"/>
        </w:rPr>
        <w:t>Anykščia</w:t>
      </w:r>
      <w:r w:rsidRPr="00340164">
        <w:rPr>
          <w:b/>
          <w:sz w:val="28"/>
          <w:szCs w:val="28"/>
          <w:lang w:val="lt-LT"/>
        </w:rPr>
        <w:t>i</w:t>
      </w:r>
    </w:p>
    <w:p w:rsidR="00340164" w:rsidRPr="00340164" w:rsidRDefault="00340164" w:rsidP="00340164">
      <w:pPr>
        <w:pBdr>
          <w:bottom w:val="single" w:sz="12" w:space="1" w:color="auto"/>
        </w:pBdr>
        <w:jc w:val="center"/>
        <w:rPr>
          <w:b/>
          <w:sz w:val="28"/>
          <w:szCs w:val="28"/>
          <w:lang w:val="lt-LT"/>
        </w:rPr>
      </w:pPr>
    </w:p>
    <w:p w:rsidR="00340164" w:rsidRPr="00A84A83" w:rsidRDefault="00340164" w:rsidP="00340164">
      <w:pPr>
        <w:pStyle w:val="Antrat1"/>
        <w:rPr>
          <w:sz w:val="24"/>
        </w:rPr>
      </w:pPr>
      <w:r w:rsidRPr="00A84A83">
        <w:rPr>
          <w:sz w:val="24"/>
        </w:rPr>
        <w:t>LENTELĖ</w:t>
      </w: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0"/>
        <w:gridCol w:w="3070"/>
        <w:gridCol w:w="1542"/>
        <w:gridCol w:w="1510"/>
        <w:gridCol w:w="1509"/>
        <w:gridCol w:w="1678"/>
        <w:gridCol w:w="1466"/>
        <w:gridCol w:w="894"/>
        <w:gridCol w:w="1169"/>
      </w:tblGrid>
      <w:tr w:rsidR="00340164" w:rsidRPr="00340164" w:rsidTr="00340164">
        <w:trPr>
          <w:trHeight w:val="723"/>
        </w:trPr>
        <w:tc>
          <w:tcPr>
            <w:tcW w:w="1210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Eil.</w:t>
            </w:r>
            <w:r>
              <w:rPr>
                <w:b/>
                <w:bCs/>
                <w:sz w:val="28"/>
                <w:szCs w:val="28"/>
                <w:lang w:val="lt-LT"/>
              </w:rPr>
              <w:t xml:space="preserve"> </w:t>
            </w:r>
            <w:r w:rsidRPr="00340164">
              <w:rPr>
                <w:b/>
                <w:bCs/>
                <w:sz w:val="28"/>
                <w:szCs w:val="28"/>
                <w:lang w:val="lt-LT"/>
              </w:rPr>
              <w:t>Nr.</w:t>
            </w:r>
          </w:p>
          <w:p w:rsidR="00340164" w:rsidRPr="00340164" w:rsidRDefault="00340164" w:rsidP="00340164">
            <w:pPr>
              <w:rPr>
                <w:b/>
                <w:bCs/>
                <w:sz w:val="28"/>
                <w:szCs w:val="28"/>
                <w:lang w:val="lt-LT"/>
              </w:rPr>
            </w:pPr>
          </w:p>
          <w:p w:rsidR="00340164" w:rsidRPr="00340164" w:rsidRDefault="00340164" w:rsidP="00340164">
            <w:pPr>
              <w:rPr>
                <w:b/>
                <w:bCs/>
                <w:sz w:val="28"/>
                <w:szCs w:val="28"/>
                <w:lang w:val="lt-LT"/>
              </w:rPr>
            </w:pPr>
          </w:p>
        </w:tc>
        <w:tc>
          <w:tcPr>
            <w:tcW w:w="3070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Komandos pavadinimas</w:t>
            </w: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1</w:t>
            </w:r>
          </w:p>
        </w:tc>
        <w:tc>
          <w:tcPr>
            <w:tcW w:w="1510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2</w:t>
            </w:r>
          </w:p>
        </w:tc>
        <w:tc>
          <w:tcPr>
            <w:tcW w:w="1509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3</w:t>
            </w:r>
          </w:p>
        </w:tc>
        <w:tc>
          <w:tcPr>
            <w:tcW w:w="1678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4</w:t>
            </w: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5</w:t>
            </w:r>
          </w:p>
        </w:tc>
        <w:tc>
          <w:tcPr>
            <w:tcW w:w="894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 xml:space="preserve">Viso </w:t>
            </w:r>
            <w:proofErr w:type="spellStart"/>
            <w:r w:rsidRPr="00340164">
              <w:rPr>
                <w:b/>
                <w:bCs/>
                <w:sz w:val="28"/>
                <w:szCs w:val="28"/>
                <w:lang w:val="lt-LT"/>
              </w:rPr>
              <w:t>tšk</w:t>
            </w:r>
            <w:proofErr w:type="spellEnd"/>
            <w:r w:rsidRPr="00340164">
              <w:rPr>
                <w:b/>
                <w:bCs/>
                <w:sz w:val="28"/>
                <w:szCs w:val="28"/>
                <w:lang w:val="lt-LT"/>
              </w:rPr>
              <w:t>.</w:t>
            </w:r>
          </w:p>
        </w:tc>
        <w:tc>
          <w:tcPr>
            <w:tcW w:w="1169" w:type="dxa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Vieta</w:t>
            </w:r>
          </w:p>
        </w:tc>
      </w:tr>
      <w:tr w:rsidR="00340164" w:rsidRPr="00340164" w:rsidTr="00340164">
        <w:trPr>
          <w:trHeight w:val="560"/>
        </w:trPr>
        <w:tc>
          <w:tcPr>
            <w:tcW w:w="1210" w:type="dxa"/>
            <w:vMerge w:val="restart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1</w:t>
            </w:r>
          </w:p>
        </w:tc>
        <w:tc>
          <w:tcPr>
            <w:tcW w:w="3070" w:type="dxa"/>
            <w:vMerge w:val="restart"/>
          </w:tcPr>
          <w:p w:rsidR="00340164" w:rsidRPr="00340164" w:rsidRDefault="00340164" w:rsidP="00340164">
            <w:pPr>
              <w:pStyle w:val="Antrat3"/>
              <w:jc w:val="left"/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 w:rsidRPr="00340164">
              <w:rPr>
                <w:sz w:val="28"/>
                <w:szCs w:val="28"/>
                <w:shd w:val="clear" w:color="auto" w:fill="FFFFFF"/>
              </w:rPr>
              <w:t>Antano </w:t>
            </w:r>
            <w:r w:rsidRPr="00340164"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Baranausko</w:t>
            </w:r>
          </w:p>
          <w:p w:rsidR="00340164" w:rsidRDefault="00340164" w:rsidP="00340164">
            <w:pPr>
              <w:pStyle w:val="Antrat3"/>
              <w:jc w:val="left"/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 w:rsidRPr="00340164">
              <w:rPr>
                <w:sz w:val="28"/>
                <w:szCs w:val="28"/>
                <w:shd w:val="clear" w:color="auto" w:fill="FFFFFF"/>
              </w:rPr>
              <w:t>pagrindinė </w:t>
            </w:r>
            <w:r w:rsidRPr="00340164"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mokykla</w:t>
            </w:r>
          </w:p>
          <w:p w:rsidR="00340164" w:rsidRDefault="00340164" w:rsidP="00340164">
            <w:pPr>
              <w:pStyle w:val="Antrat3"/>
              <w:jc w:val="left"/>
              <w:rPr>
                <w:rStyle w:val="Emfaz"/>
                <w:bCs/>
                <w:shd w:val="clear" w:color="auto" w:fill="FFFFFF"/>
              </w:rPr>
            </w:pPr>
          </w:p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</w:p>
        </w:tc>
        <w:tc>
          <w:tcPr>
            <w:tcW w:w="1542" w:type="dxa"/>
            <w:vMerge w:val="restart"/>
            <w:shd w:val="clear" w:color="auto" w:fill="auto"/>
            <w:vAlign w:val="center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noProof/>
                <w:sz w:val="28"/>
                <w:szCs w:val="28"/>
                <w:lang w:val="lt-LT" w:eastAsia="lt-LT"/>
              </w:rPr>
              <w:drawing>
                <wp:inline distT="0" distB="0" distL="0" distR="0" wp14:anchorId="7568E8B9" wp14:editId="54B50920">
                  <wp:extent cx="586740" cy="480060"/>
                  <wp:effectExtent l="0" t="0" r="3810" b="0"/>
                  <wp:docPr id="4" name="Paveikslėlis 4" descr="j0299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0299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0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sz w:val="28"/>
                <w:szCs w:val="28"/>
                <w:lang w:val="lt-LT"/>
              </w:rPr>
              <w:t>2:0</w:t>
            </w:r>
          </w:p>
        </w:tc>
        <w:tc>
          <w:tcPr>
            <w:tcW w:w="1509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0:2</w:t>
            </w:r>
          </w:p>
        </w:tc>
        <w:tc>
          <w:tcPr>
            <w:tcW w:w="1678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2:0</w:t>
            </w: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2:0</w:t>
            </w:r>
          </w:p>
        </w:tc>
        <w:tc>
          <w:tcPr>
            <w:tcW w:w="894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7</w:t>
            </w:r>
          </w:p>
        </w:tc>
        <w:tc>
          <w:tcPr>
            <w:tcW w:w="1169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sz w:val="28"/>
                <w:szCs w:val="28"/>
                <w:lang w:val="lt-LT"/>
              </w:rPr>
              <w:t>II</w:t>
            </w:r>
          </w:p>
        </w:tc>
      </w:tr>
      <w:tr w:rsidR="00340164" w:rsidRPr="00340164" w:rsidTr="00340164">
        <w:trPr>
          <w:trHeight w:val="560"/>
        </w:trPr>
        <w:tc>
          <w:tcPr>
            <w:tcW w:w="1210" w:type="dxa"/>
            <w:vMerge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</w:p>
        </w:tc>
        <w:tc>
          <w:tcPr>
            <w:tcW w:w="3070" w:type="dxa"/>
            <w:vMerge/>
          </w:tcPr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</w:p>
        </w:tc>
        <w:tc>
          <w:tcPr>
            <w:tcW w:w="1542" w:type="dxa"/>
            <w:vMerge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1510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1509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678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894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1169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  <w:tr w:rsidR="00340164" w:rsidRPr="00340164" w:rsidTr="00340164">
        <w:trPr>
          <w:trHeight w:val="560"/>
        </w:trPr>
        <w:tc>
          <w:tcPr>
            <w:tcW w:w="1210" w:type="dxa"/>
            <w:vMerge w:val="restart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2</w:t>
            </w:r>
          </w:p>
        </w:tc>
        <w:tc>
          <w:tcPr>
            <w:tcW w:w="3070" w:type="dxa"/>
            <w:vMerge w:val="restart"/>
          </w:tcPr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  <w:shd w:val="clear" w:color="auto" w:fill="FFFFFF"/>
              </w:rPr>
            </w:pPr>
            <w:r w:rsidRPr="00340164">
              <w:rPr>
                <w:sz w:val="28"/>
                <w:szCs w:val="28"/>
              </w:rPr>
              <w:t>Svėdasų T. Vaižganto gimnazija</w:t>
            </w: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sz w:val="28"/>
                <w:szCs w:val="28"/>
                <w:lang w:val="lt-LT"/>
              </w:rPr>
              <w:t>0:2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noProof/>
                <w:sz w:val="28"/>
                <w:szCs w:val="28"/>
                <w:lang w:val="lt-LT" w:eastAsia="lt-LT"/>
              </w:rPr>
              <w:drawing>
                <wp:anchor distT="0" distB="0" distL="114300" distR="114300" simplePos="0" relativeHeight="251671552" behindDoc="1" locked="0" layoutInCell="1" allowOverlap="1" wp14:anchorId="402BFDA5" wp14:editId="72AE87CB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152400</wp:posOffset>
                  </wp:positionV>
                  <wp:extent cx="590550" cy="476250"/>
                  <wp:effectExtent l="0" t="0" r="0" b="0"/>
                  <wp:wrapNone/>
                  <wp:docPr id="8" name="Paveikslėlis 8" descr="j0299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0299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  <w:p w:rsidR="00340164" w:rsidRPr="00340164" w:rsidRDefault="00340164" w:rsidP="00340164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1509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1:2</w:t>
            </w:r>
          </w:p>
        </w:tc>
        <w:tc>
          <w:tcPr>
            <w:tcW w:w="1678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2:0</w:t>
            </w: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2:0</w:t>
            </w:r>
          </w:p>
        </w:tc>
        <w:tc>
          <w:tcPr>
            <w:tcW w:w="894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6</w:t>
            </w:r>
          </w:p>
        </w:tc>
        <w:tc>
          <w:tcPr>
            <w:tcW w:w="1169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sz w:val="28"/>
                <w:szCs w:val="28"/>
                <w:lang w:val="lt-LT"/>
              </w:rPr>
              <w:t>III</w:t>
            </w:r>
          </w:p>
        </w:tc>
      </w:tr>
      <w:tr w:rsidR="00340164" w:rsidRPr="00340164" w:rsidTr="00340164">
        <w:trPr>
          <w:trHeight w:val="560"/>
        </w:trPr>
        <w:tc>
          <w:tcPr>
            <w:tcW w:w="1210" w:type="dxa"/>
            <w:vMerge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</w:p>
        </w:tc>
        <w:tc>
          <w:tcPr>
            <w:tcW w:w="3070" w:type="dxa"/>
            <w:vMerge/>
          </w:tcPr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510" w:type="dxa"/>
            <w:vMerge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1509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678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894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1169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  <w:tr w:rsidR="00340164" w:rsidRPr="00340164" w:rsidTr="00340164">
        <w:trPr>
          <w:trHeight w:val="560"/>
        </w:trPr>
        <w:tc>
          <w:tcPr>
            <w:tcW w:w="1210" w:type="dxa"/>
            <w:vMerge w:val="restart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3</w:t>
            </w:r>
          </w:p>
        </w:tc>
        <w:tc>
          <w:tcPr>
            <w:tcW w:w="3070" w:type="dxa"/>
            <w:vMerge w:val="restart"/>
          </w:tcPr>
          <w:p w:rsidR="00340164" w:rsidRPr="00340164" w:rsidRDefault="00340164" w:rsidP="00340164">
            <w:pPr>
              <w:pStyle w:val="Antrat3"/>
              <w:jc w:val="left"/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 w:rsidRPr="00340164">
              <w:rPr>
                <w:sz w:val="28"/>
                <w:szCs w:val="28"/>
                <w:shd w:val="clear" w:color="auto" w:fill="FFFFFF"/>
              </w:rPr>
              <w:t>Antano </w:t>
            </w:r>
            <w:r w:rsidRPr="00340164"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Vienuolio</w:t>
            </w:r>
          </w:p>
          <w:p w:rsidR="00340164" w:rsidRDefault="00340164" w:rsidP="00340164">
            <w:pPr>
              <w:pStyle w:val="Antrat3"/>
              <w:jc w:val="left"/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 w:rsidRPr="00340164">
              <w:rPr>
                <w:sz w:val="28"/>
                <w:szCs w:val="28"/>
                <w:shd w:val="clear" w:color="auto" w:fill="FFFFFF"/>
              </w:rPr>
              <w:t>progimnazij</w:t>
            </w:r>
            <w:r>
              <w:rPr>
                <w:sz w:val="28"/>
                <w:szCs w:val="28"/>
                <w:shd w:val="clear" w:color="auto" w:fill="FFFFFF"/>
              </w:rPr>
              <w:t>a</w:t>
            </w:r>
          </w:p>
          <w:p w:rsidR="00340164" w:rsidRDefault="00340164" w:rsidP="00340164">
            <w:pPr>
              <w:pStyle w:val="Antrat3"/>
              <w:jc w:val="left"/>
              <w:rPr>
                <w:rStyle w:val="Emfaz"/>
                <w:bCs/>
                <w:shd w:val="clear" w:color="auto" w:fill="FFFFFF"/>
              </w:rPr>
            </w:pPr>
          </w:p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2:0</w:t>
            </w:r>
          </w:p>
        </w:tc>
        <w:tc>
          <w:tcPr>
            <w:tcW w:w="1510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2:1</w:t>
            </w:r>
          </w:p>
        </w:tc>
        <w:tc>
          <w:tcPr>
            <w:tcW w:w="1509" w:type="dxa"/>
            <w:vMerge w:val="restart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highlight w:val="lightGray"/>
                <w:lang w:val="lt-LT"/>
              </w:rPr>
            </w:pPr>
            <w:r w:rsidRPr="00340164">
              <w:rPr>
                <w:noProof/>
                <w:sz w:val="28"/>
                <w:szCs w:val="28"/>
                <w:lang w:val="lt-LT" w:eastAsia="lt-LT"/>
              </w:rPr>
              <w:drawing>
                <wp:anchor distT="0" distB="0" distL="114300" distR="114300" simplePos="0" relativeHeight="251672576" behindDoc="1" locked="0" layoutInCell="1" allowOverlap="1" wp14:anchorId="2C9C6352" wp14:editId="069AFBE9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97790</wp:posOffset>
                  </wp:positionV>
                  <wp:extent cx="590550" cy="476250"/>
                  <wp:effectExtent l="0" t="0" r="0" b="0"/>
                  <wp:wrapNone/>
                  <wp:docPr id="7" name="Paveikslėlis 7" descr="j0299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0299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8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2:1</w:t>
            </w: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2:0</w:t>
            </w:r>
          </w:p>
        </w:tc>
        <w:tc>
          <w:tcPr>
            <w:tcW w:w="894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8</w:t>
            </w:r>
          </w:p>
        </w:tc>
        <w:tc>
          <w:tcPr>
            <w:tcW w:w="1169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I</w:t>
            </w:r>
          </w:p>
        </w:tc>
      </w:tr>
      <w:tr w:rsidR="00340164" w:rsidRPr="00340164" w:rsidTr="00340164">
        <w:trPr>
          <w:trHeight w:val="560"/>
        </w:trPr>
        <w:tc>
          <w:tcPr>
            <w:tcW w:w="1210" w:type="dxa"/>
            <w:vMerge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</w:p>
        </w:tc>
        <w:tc>
          <w:tcPr>
            <w:tcW w:w="3070" w:type="dxa"/>
            <w:vMerge/>
          </w:tcPr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1510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1509" w:type="dxa"/>
            <w:vMerge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678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894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1169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  <w:tr w:rsidR="00340164" w:rsidRPr="00340164" w:rsidTr="00340164">
        <w:trPr>
          <w:trHeight w:val="560"/>
        </w:trPr>
        <w:tc>
          <w:tcPr>
            <w:tcW w:w="1210" w:type="dxa"/>
            <w:vMerge w:val="restart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4</w:t>
            </w:r>
          </w:p>
        </w:tc>
        <w:tc>
          <w:tcPr>
            <w:tcW w:w="3070" w:type="dxa"/>
            <w:vMerge w:val="restart"/>
          </w:tcPr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  <w:r w:rsidRPr="00340164"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Troškūnų</w:t>
            </w:r>
            <w:r w:rsidRPr="00340164">
              <w:rPr>
                <w:sz w:val="28"/>
                <w:szCs w:val="28"/>
                <w:shd w:val="clear" w:color="auto" w:fill="FFFFFF"/>
              </w:rPr>
              <w:t> Kazio Inčiūros gimnazija</w:t>
            </w: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0:2</w:t>
            </w:r>
          </w:p>
        </w:tc>
        <w:tc>
          <w:tcPr>
            <w:tcW w:w="1510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0:2</w:t>
            </w:r>
          </w:p>
        </w:tc>
        <w:tc>
          <w:tcPr>
            <w:tcW w:w="1509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1:2</w:t>
            </w:r>
          </w:p>
        </w:tc>
        <w:tc>
          <w:tcPr>
            <w:tcW w:w="1678" w:type="dxa"/>
            <w:vMerge w:val="restart"/>
            <w:shd w:val="clear" w:color="auto" w:fill="auto"/>
          </w:tcPr>
          <w:p w:rsidR="00340164" w:rsidRPr="00340164" w:rsidRDefault="00340164" w:rsidP="00340164">
            <w:pPr>
              <w:rPr>
                <w:sz w:val="28"/>
                <w:szCs w:val="28"/>
                <w:lang w:val="lt-LT"/>
              </w:rPr>
            </w:pPr>
            <w:r w:rsidRPr="00340164">
              <w:rPr>
                <w:noProof/>
                <w:sz w:val="28"/>
                <w:szCs w:val="28"/>
                <w:lang w:val="lt-LT" w:eastAsia="lt-LT"/>
              </w:rPr>
              <w:drawing>
                <wp:anchor distT="0" distB="0" distL="114300" distR="114300" simplePos="0" relativeHeight="251673600" behindDoc="0" locked="0" layoutInCell="1" allowOverlap="1" wp14:anchorId="041ACF76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125095</wp:posOffset>
                  </wp:positionV>
                  <wp:extent cx="586740" cy="502920"/>
                  <wp:effectExtent l="0" t="0" r="3810" b="0"/>
                  <wp:wrapThrough wrapText="bothSides">
                    <wp:wrapPolygon edited="0">
                      <wp:start x="4208" y="0"/>
                      <wp:lineTo x="0" y="3273"/>
                      <wp:lineTo x="0" y="19636"/>
                      <wp:lineTo x="9818" y="20455"/>
                      <wp:lineTo x="14727" y="20455"/>
                      <wp:lineTo x="16831" y="20455"/>
                      <wp:lineTo x="21039" y="15545"/>
                      <wp:lineTo x="21039" y="3273"/>
                      <wp:lineTo x="15429" y="0"/>
                      <wp:lineTo x="4208" y="0"/>
                    </wp:wrapPolygon>
                  </wp:wrapThrough>
                  <wp:docPr id="3" name="Paveikslėlis 3" descr="j0299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j0299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40164" w:rsidRPr="00340164" w:rsidRDefault="00340164" w:rsidP="00340164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2:0</w:t>
            </w:r>
          </w:p>
        </w:tc>
        <w:tc>
          <w:tcPr>
            <w:tcW w:w="894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5</w:t>
            </w:r>
          </w:p>
        </w:tc>
        <w:tc>
          <w:tcPr>
            <w:tcW w:w="1169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sz w:val="28"/>
                <w:szCs w:val="28"/>
                <w:lang w:val="lt-LT"/>
              </w:rPr>
              <w:t>I</w:t>
            </w:r>
            <w:r>
              <w:rPr>
                <w:sz w:val="28"/>
                <w:szCs w:val="28"/>
                <w:lang w:val="lt-LT"/>
              </w:rPr>
              <w:t>V</w:t>
            </w:r>
          </w:p>
        </w:tc>
      </w:tr>
      <w:tr w:rsidR="00340164" w:rsidRPr="00340164" w:rsidTr="00340164">
        <w:trPr>
          <w:trHeight w:val="560"/>
        </w:trPr>
        <w:tc>
          <w:tcPr>
            <w:tcW w:w="1210" w:type="dxa"/>
            <w:vMerge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</w:p>
        </w:tc>
        <w:tc>
          <w:tcPr>
            <w:tcW w:w="3070" w:type="dxa"/>
            <w:vMerge/>
          </w:tcPr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510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509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678" w:type="dxa"/>
            <w:vMerge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1466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894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1169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  <w:tr w:rsidR="00340164" w:rsidRPr="00340164" w:rsidTr="00340164">
        <w:trPr>
          <w:trHeight w:val="429"/>
        </w:trPr>
        <w:tc>
          <w:tcPr>
            <w:tcW w:w="1210" w:type="dxa"/>
            <w:vMerge w:val="restart"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40164">
              <w:rPr>
                <w:b/>
                <w:bCs/>
                <w:sz w:val="28"/>
                <w:szCs w:val="28"/>
                <w:lang w:val="lt-LT"/>
              </w:rPr>
              <w:t>5</w:t>
            </w:r>
          </w:p>
        </w:tc>
        <w:tc>
          <w:tcPr>
            <w:tcW w:w="3070" w:type="dxa"/>
            <w:vMerge w:val="restart"/>
          </w:tcPr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  <w:r w:rsidRPr="00340164"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Kavarsko</w:t>
            </w:r>
            <w:r w:rsidRPr="00340164">
              <w:rPr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340164">
              <w:rPr>
                <w:sz w:val="28"/>
                <w:szCs w:val="28"/>
                <w:shd w:val="clear" w:color="auto" w:fill="FFFFFF"/>
              </w:rPr>
              <w:t>pagr</w:t>
            </w:r>
            <w:proofErr w:type="spellEnd"/>
            <w:r w:rsidRPr="00340164">
              <w:rPr>
                <w:sz w:val="28"/>
                <w:szCs w:val="28"/>
                <w:shd w:val="clear" w:color="auto" w:fill="FFFFFF"/>
              </w:rPr>
              <w:t>. </w:t>
            </w:r>
            <w:r w:rsidRPr="00340164">
              <w:rPr>
                <w:rStyle w:val="Emfaz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mokykla</w:t>
            </w:r>
            <w:r w:rsidRPr="00340164">
              <w:rPr>
                <w:sz w:val="28"/>
                <w:szCs w:val="28"/>
                <w:shd w:val="clear" w:color="auto" w:fill="FFFFFF"/>
              </w:rPr>
              <w:t>-daugiafunkcis centras</w:t>
            </w: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0:2</w:t>
            </w:r>
          </w:p>
        </w:tc>
        <w:tc>
          <w:tcPr>
            <w:tcW w:w="1510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0:2</w:t>
            </w:r>
          </w:p>
        </w:tc>
        <w:tc>
          <w:tcPr>
            <w:tcW w:w="1509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0:2</w:t>
            </w:r>
          </w:p>
        </w:tc>
        <w:tc>
          <w:tcPr>
            <w:tcW w:w="1678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0:2</w:t>
            </w:r>
          </w:p>
        </w:tc>
        <w:tc>
          <w:tcPr>
            <w:tcW w:w="1466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 w:rsidRPr="00340164">
              <w:rPr>
                <w:noProof/>
                <w:sz w:val="28"/>
                <w:szCs w:val="28"/>
                <w:lang w:val="lt-LT" w:eastAsia="lt-LT"/>
              </w:rPr>
              <w:drawing>
                <wp:anchor distT="0" distB="0" distL="114300" distR="114300" simplePos="0" relativeHeight="251675648" behindDoc="0" locked="0" layoutInCell="1" allowOverlap="1" wp14:anchorId="071836A9" wp14:editId="46F5B5CE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144145</wp:posOffset>
                  </wp:positionV>
                  <wp:extent cx="586740" cy="502920"/>
                  <wp:effectExtent l="0" t="0" r="3810" b="0"/>
                  <wp:wrapThrough wrapText="bothSides">
                    <wp:wrapPolygon edited="0">
                      <wp:start x="4208" y="0"/>
                      <wp:lineTo x="0" y="3273"/>
                      <wp:lineTo x="0" y="19636"/>
                      <wp:lineTo x="9818" y="20455"/>
                      <wp:lineTo x="14727" y="20455"/>
                      <wp:lineTo x="16831" y="20455"/>
                      <wp:lineTo x="21039" y="15545"/>
                      <wp:lineTo x="21039" y="3273"/>
                      <wp:lineTo x="15429" y="0"/>
                      <wp:lineTo x="4208" y="0"/>
                    </wp:wrapPolygon>
                  </wp:wrapThrough>
                  <wp:docPr id="2" name="Paveikslėlis 2" descr="j0299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j0299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4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4</w:t>
            </w:r>
          </w:p>
        </w:tc>
        <w:tc>
          <w:tcPr>
            <w:tcW w:w="1169" w:type="dxa"/>
            <w:vMerge w:val="restart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V</w:t>
            </w:r>
          </w:p>
        </w:tc>
      </w:tr>
      <w:tr w:rsidR="00340164" w:rsidRPr="00340164" w:rsidTr="00340164">
        <w:trPr>
          <w:trHeight w:val="750"/>
        </w:trPr>
        <w:tc>
          <w:tcPr>
            <w:tcW w:w="1210" w:type="dxa"/>
            <w:vMerge/>
          </w:tcPr>
          <w:p w:rsidR="00340164" w:rsidRPr="00340164" w:rsidRDefault="00340164" w:rsidP="00340164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</w:p>
        </w:tc>
        <w:tc>
          <w:tcPr>
            <w:tcW w:w="3070" w:type="dxa"/>
            <w:vMerge/>
          </w:tcPr>
          <w:p w:rsidR="00340164" w:rsidRPr="00340164" w:rsidRDefault="00340164" w:rsidP="00340164">
            <w:pPr>
              <w:pStyle w:val="Antrat3"/>
              <w:jc w:val="left"/>
              <w:rPr>
                <w:sz w:val="28"/>
                <w:szCs w:val="28"/>
              </w:rPr>
            </w:pPr>
          </w:p>
        </w:tc>
        <w:tc>
          <w:tcPr>
            <w:tcW w:w="1542" w:type="dxa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510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509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678" w:type="dxa"/>
            <w:shd w:val="clear" w:color="auto" w:fill="auto"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</w:p>
        </w:tc>
        <w:tc>
          <w:tcPr>
            <w:tcW w:w="1466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894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1169" w:type="dxa"/>
            <w:vMerge/>
          </w:tcPr>
          <w:p w:rsidR="00340164" w:rsidRPr="00340164" w:rsidRDefault="00340164" w:rsidP="00340164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</w:tbl>
    <w:p w:rsidR="00340164" w:rsidRDefault="00340164" w:rsidP="00340164">
      <w:pPr>
        <w:jc w:val="center"/>
        <w:rPr>
          <w:lang w:val="lt-LT"/>
        </w:rPr>
      </w:pPr>
      <w:r>
        <w:rPr>
          <w:lang w:val="lt-LT"/>
        </w:rPr>
        <w:softHyphen/>
      </w:r>
    </w:p>
    <w:p w:rsidR="00340164" w:rsidRPr="00340164" w:rsidRDefault="00340164" w:rsidP="00340164">
      <w:pPr>
        <w:rPr>
          <w:b/>
          <w:lang w:val="lt-LT"/>
        </w:rPr>
      </w:pPr>
      <w:r w:rsidRPr="00340164">
        <w:rPr>
          <w:b/>
          <w:lang w:val="lt-LT"/>
        </w:rPr>
        <w:t>Organizatoriai: Anykščių kūno kultūros ir sporto centras</w:t>
      </w:r>
    </w:p>
    <w:p w:rsidR="00AA3165" w:rsidRPr="00340164" w:rsidRDefault="00AA3165" w:rsidP="00340164">
      <w:pPr>
        <w:rPr>
          <w:b/>
        </w:rPr>
      </w:pPr>
      <w:bookmarkStart w:id="0" w:name="_GoBack"/>
      <w:bookmarkEnd w:id="0"/>
    </w:p>
    <w:sectPr w:rsidR="00AA3165" w:rsidRPr="00340164" w:rsidSect="00340164">
      <w:pgSz w:w="16838" w:h="11906" w:orient="landscape"/>
      <w:pgMar w:top="567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64"/>
    <w:rsid w:val="00340164"/>
    <w:rsid w:val="00AA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E0894"/>
  <w15:chartTrackingRefBased/>
  <w15:docId w15:val="{DE5451F2-9D77-4651-A313-E3E9867E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40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qFormat/>
    <w:rsid w:val="00340164"/>
    <w:pPr>
      <w:keepNext/>
      <w:jc w:val="center"/>
      <w:outlineLvl w:val="0"/>
    </w:pPr>
    <w:rPr>
      <w:b/>
      <w:bCs/>
      <w:sz w:val="48"/>
      <w:lang w:val="lt-LT"/>
    </w:rPr>
  </w:style>
  <w:style w:type="paragraph" w:styleId="Antrat3">
    <w:name w:val="heading 3"/>
    <w:basedOn w:val="prastasis"/>
    <w:next w:val="prastasis"/>
    <w:link w:val="Antrat3Diagrama"/>
    <w:qFormat/>
    <w:rsid w:val="00340164"/>
    <w:pPr>
      <w:keepNext/>
      <w:jc w:val="center"/>
      <w:outlineLvl w:val="2"/>
    </w:pPr>
    <w:rPr>
      <w:sz w:val="3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340164"/>
    <w:rPr>
      <w:rFonts w:ascii="Times New Roman" w:eastAsia="Times New Roman" w:hAnsi="Times New Roman" w:cs="Times New Roman"/>
      <w:b/>
      <w:bCs/>
      <w:sz w:val="48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340164"/>
    <w:rPr>
      <w:rFonts w:ascii="Times New Roman" w:eastAsia="Times New Roman" w:hAnsi="Times New Roman" w:cs="Times New Roman"/>
      <w:sz w:val="32"/>
      <w:szCs w:val="24"/>
    </w:rPr>
  </w:style>
  <w:style w:type="character" w:styleId="Emfaz">
    <w:name w:val="Emphasis"/>
    <w:uiPriority w:val="20"/>
    <w:qFormat/>
    <w:rsid w:val="003401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Vardas</dc:creator>
  <cp:keywords/>
  <dc:description/>
  <cp:lastModifiedBy>Vardas</cp:lastModifiedBy>
  <cp:revision>1</cp:revision>
  <dcterms:created xsi:type="dcterms:W3CDTF">2026-10-07T12:21:00Z</dcterms:created>
  <dcterms:modified xsi:type="dcterms:W3CDTF">2026-10-07T12:35:00Z</dcterms:modified>
</cp:coreProperties>
</file>