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36" w:rsidRDefault="00861936" w:rsidP="00861936">
      <w:pPr>
        <w:ind w:firstLine="5394"/>
        <w:jc w:val="both"/>
        <w:rPr>
          <w:szCs w:val="24"/>
        </w:rPr>
      </w:pPr>
      <w:r>
        <w:rPr>
          <w:szCs w:val="24"/>
        </w:rPr>
        <w:t xml:space="preserve">PATVIRTINTA </w:t>
      </w:r>
    </w:p>
    <w:p w:rsidR="00861936" w:rsidRDefault="00861936" w:rsidP="008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 xml:space="preserve">Anykščių rajono savivaldybės tarybos </w:t>
      </w:r>
    </w:p>
    <w:p w:rsidR="00861936" w:rsidRDefault="00861936" w:rsidP="008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2020 m. gruodžio 29 d.</w:t>
      </w:r>
    </w:p>
    <w:p w:rsidR="00861936" w:rsidRDefault="00861936" w:rsidP="008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4"/>
        <w:jc w:val="both"/>
        <w:rPr>
          <w:szCs w:val="24"/>
          <w:lang w:eastAsia="lt-LT"/>
        </w:rPr>
      </w:pPr>
      <w:r>
        <w:rPr>
          <w:szCs w:val="24"/>
          <w:lang w:eastAsia="lt-LT"/>
        </w:rPr>
        <w:t>sprendimu Nr. 1-TS-347</w:t>
      </w:r>
    </w:p>
    <w:p w:rsidR="00861936" w:rsidRDefault="00861936" w:rsidP="00861936">
      <w:pPr>
        <w:tabs>
          <w:tab w:val="left" w:pos="6840"/>
          <w:tab w:val="left" w:pos="7293"/>
        </w:tabs>
        <w:jc w:val="both"/>
        <w:rPr>
          <w:strike/>
          <w:szCs w:val="24"/>
        </w:rPr>
      </w:pPr>
    </w:p>
    <w:p w:rsidR="00861936" w:rsidRDefault="00861936" w:rsidP="00861936">
      <w:pPr>
        <w:jc w:val="center"/>
        <w:rPr>
          <w:b/>
          <w:szCs w:val="24"/>
        </w:rPr>
      </w:pPr>
      <w:bookmarkStart w:id="0" w:name="_GoBack"/>
      <w:r>
        <w:rPr>
          <w:b/>
          <w:bCs/>
          <w:szCs w:val="24"/>
        </w:rPr>
        <w:t>ANYKŠČIŲ</w:t>
      </w:r>
      <w:r>
        <w:rPr>
          <w:b/>
          <w:szCs w:val="24"/>
        </w:rPr>
        <w:t xml:space="preserve"> </w:t>
      </w:r>
      <w:r>
        <w:rPr>
          <w:b/>
          <w:bCs/>
          <w:szCs w:val="24"/>
        </w:rPr>
        <w:t>RAJONO</w:t>
      </w:r>
      <w:r>
        <w:rPr>
          <w:b/>
          <w:szCs w:val="24"/>
        </w:rPr>
        <w:t xml:space="preserve"> </w:t>
      </w:r>
      <w:r>
        <w:rPr>
          <w:b/>
          <w:bCs/>
          <w:szCs w:val="24"/>
        </w:rPr>
        <w:t xml:space="preserve">SAVIVALDYBĖS </w:t>
      </w:r>
    </w:p>
    <w:p w:rsidR="00861936" w:rsidRDefault="00861936" w:rsidP="00861936">
      <w:pPr>
        <w:ind w:firstLine="62"/>
        <w:jc w:val="center"/>
        <w:rPr>
          <w:b/>
          <w:bCs/>
          <w:strike/>
          <w:color w:val="000000"/>
          <w:szCs w:val="24"/>
        </w:rPr>
      </w:pPr>
      <w:r>
        <w:rPr>
          <w:b/>
          <w:szCs w:val="24"/>
        </w:rPr>
        <w:t xml:space="preserve">SPORTININKŲ APDOVANOJIMO TVARKA </w:t>
      </w:r>
    </w:p>
    <w:bookmarkEnd w:id="0"/>
    <w:p w:rsidR="00861936" w:rsidRDefault="00861936" w:rsidP="00861936">
      <w:pPr>
        <w:jc w:val="center"/>
        <w:rPr>
          <w:b/>
          <w:bCs/>
          <w:color w:val="000000"/>
          <w:szCs w:val="24"/>
        </w:rPr>
      </w:pPr>
    </w:p>
    <w:p w:rsidR="00861936" w:rsidRDefault="00861936" w:rsidP="00861936">
      <w:pPr>
        <w:keepNext/>
        <w:jc w:val="center"/>
        <w:outlineLvl w:val="2"/>
        <w:rPr>
          <w:b/>
          <w:bCs/>
          <w:szCs w:val="24"/>
        </w:rPr>
      </w:pPr>
      <w:r>
        <w:rPr>
          <w:b/>
          <w:bCs/>
          <w:szCs w:val="24"/>
        </w:rPr>
        <w:t>I SKYRIUS</w:t>
      </w:r>
    </w:p>
    <w:p w:rsidR="00861936" w:rsidRDefault="00861936" w:rsidP="00861936">
      <w:pPr>
        <w:keepNext/>
        <w:jc w:val="center"/>
        <w:outlineLvl w:val="2"/>
        <w:rPr>
          <w:b/>
          <w:bCs/>
          <w:szCs w:val="24"/>
        </w:rPr>
      </w:pPr>
      <w:r>
        <w:rPr>
          <w:b/>
          <w:bCs/>
          <w:szCs w:val="24"/>
        </w:rPr>
        <w:t>BENDROSIOS NUOSTATOS</w:t>
      </w:r>
    </w:p>
    <w:p w:rsidR="00861936" w:rsidRDefault="00861936" w:rsidP="00861936">
      <w:pPr>
        <w:tabs>
          <w:tab w:val="right" w:pos="9638"/>
        </w:tabs>
        <w:spacing w:line="360" w:lineRule="auto"/>
        <w:jc w:val="both"/>
        <w:rPr>
          <w:szCs w:val="24"/>
        </w:rPr>
      </w:pPr>
    </w:p>
    <w:p w:rsidR="00861936" w:rsidRDefault="00861936" w:rsidP="00861936">
      <w:pPr>
        <w:tabs>
          <w:tab w:val="right" w:pos="9638"/>
        </w:tabs>
        <w:spacing w:line="360" w:lineRule="auto"/>
        <w:ind w:firstLine="993"/>
        <w:jc w:val="both"/>
        <w:rPr>
          <w:szCs w:val="24"/>
        </w:rPr>
      </w:pPr>
      <w:r>
        <w:rPr>
          <w:szCs w:val="24"/>
        </w:rPr>
        <w:t xml:space="preserve">1. Anykščių rajono savivaldybės sportininkų apdovanojimo tvarka (toliau – Tvarka) reglamentuoja premijų skyrimo Anykščių rajono savivaldybės (toliau – Savivaldybės) sportininkams ir jų treneriams kriterijus, dydžius ir tvarką. </w:t>
      </w:r>
    </w:p>
    <w:p w:rsidR="00861936" w:rsidRDefault="00861936" w:rsidP="00861936">
      <w:pPr>
        <w:spacing w:line="360" w:lineRule="auto"/>
        <w:ind w:firstLine="993"/>
        <w:jc w:val="both"/>
        <w:rPr>
          <w:strike/>
          <w:szCs w:val="24"/>
        </w:rPr>
      </w:pPr>
      <w:r>
        <w:rPr>
          <w:szCs w:val="24"/>
        </w:rPr>
        <w:t xml:space="preserve">2. Tikslas – skatinti geriausius Savivaldybės sportininkus (jų trenerius) už sporto laimėjimus šalies, tarptautinėse varžybose ir Anykščių krašto garsinimą. </w:t>
      </w:r>
    </w:p>
    <w:p w:rsidR="00861936" w:rsidRDefault="00861936" w:rsidP="00861936">
      <w:pPr>
        <w:spacing w:line="360" w:lineRule="auto"/>
        <w:ind w:firstLine="993"/>
        <w:jc w:val="both"/>
        <w:rPr>
          <w:szCs w:val="24"/>
        </w:rPr>
      </w:pPr>
      <w:r>
        <w:rPr>
          <w:szCs w:val="24"/>
        </w:rPr>
        <w:t xml:space="preserve">3. Premijos finansuojamos iš Anykščių rajono savivaldybės strateginio 2020–2022 metų veiklos plano Kokybiškos švietimo sistemos kūrimo, sporto skatinimo ir jaunimo užimtumo programos priemonei </w:t>
      </w:r>
      <w:r>
        <w:rPr>
          <w:color w:val="000000"/>
          <w:szCs w:val="24"/>
        </w:rPr>
        <w:t xml:space="preserve">6.1.2.28 „Sporto veiklos vykdymas“ skirtų lėšų. </w:t>
      </w:r>
    </w:p>
    <w:p w:rsidR="00861936" w:rsidRDefault="00861936" w:rsidP="00861936">
      <w:pPr>
        <w:spacing w:line="360" w:lineRule="auto"/>
        <w:ind w:firstLine="993"/>
        <w:jc w:val="center"/>
        <w:rPr>
          <w:b/>
          <w:szCs w:val="24"/>
        </w:rPr>
      </w:pPr>
    </w:p>
    <w:p w:rsidR="00861936" w:rsidRDefault="00861936" w:rsidP="00861936">
      <w:pPr>
        <w:ind w:firstLine="993"/>
        <w:jc w:val="center"/>
        <w:rPr>
          <w:b/>
          <w:szCs w:val="24"/>
        </w:rPr>
      </w:pPr>
      <w:r>
        <w:rPr>
          <w:b/>
          <w:szCs w:val="24"/>
        </w:rPr>
        <w:t>II SKYRIUS</w:t>
      </w:r>
    </w:p>
    <w:p w:rsidR="00861936" w:rsidRDefault="00861936" w:rsidP="00861936">
      <w:pPr>
        <w:ind w:firstLine="993"/>
        <w:jc w:val="center"/>
        <w:rPr>
          <w:b/>
          <w:szCs w:val="24"/>
        </w:rPr>
      </w:pPr>
      <w:r>
        <w:rPr>
          <w:b/>
          <w:szCs w:val="24"/>
        </w:rPr>
        <w:t>PREMIJŲ SKYRIMO KRITERIJAI IR DYDŽIAI</w:t>
      </w:r>
    </w:p>
    <w:p w:rsidR="00861936" w:rsidRDefault="00861936" w:rsidP="00861936">
      <w:pPr>
        <w:ind w:firstLine="993"/>
        <w:jc w:val="center"/>
        <w:rPr>
          <w:b/>
          <w:szCs w:val="24"/>
        </w:rPr>
      </w:pPr>
    </w:p>
    <w:p w:rsidR="00861936" w:rsidRDefault="00861936" w:rsidP="00861936">
      <w:pPr>
        <w:spacing w:line="360" w:lineRule="auto"/>
        <w:ind w:firstLine="993"/>
        <w:jc w:val="both"/>
        <w:rPr>
          <w:szCs w:val="24"/>
        </w:rPr>
      </w:pPr>
      <w:r>
        <w:rPr>
          <w:szCs w:val="24"/>
        </w:rPr>
        <w:t xml:space="preserve">4. Premijos skiriamos individualių bei komandinių sporto šakų sportininkams (jų treneriams), kurie gyvenamąją vietą yra deklaravę Anykščių rajono savivaldybėje ir </w:t>
      </w:r>
      <w:r>
        <w:t xml:space="preserve">laikosi Pasaulinio </w:t>
      </w:r>
      <w:proofErr w:type="spellStart"/>
      <w:r>
        <w:t>antidopingo</w:t>
      </w:r>
      <w:proofErr w:type="spellEnd"/>
      <w:r>
        <w:t xml:space="preserve"> kodekso taisyklių</w:t>
      </w:r>
      <w:r>
        <w:rPr>
          <w:szCs w:val="24"/>
        </w:rPr>
        <w:t>.</w:t>
      </w:r>
    </w:p>
    <w:p w:rsidR="00861936" w:rsidRDefault="00861936" w:rsidP="00861936">
      <w:pPr>
        <w:spacing w:line="360" w:lineRule="auto"/>
        <w:ind w:firstLine="993"/>
        <w:jc w:val="both"/>
        <w:rPr>
          <w:szCs w:val="24"/>
        </w:rPr>
      </w:pPr>
      <w:r>
        <w:rPr>
          <w:szCs w:val="24"/>
        </w:rPr>
        <w:t>5. Premija yra skiriama sportininkui, kuris atstovauja:</w:t>
      </w:r>
    </w:p>
    <w:p w:rsidR="00861936" w:rsidRDefault="00861936" w:rsidP="00861936">
      <w:pPr>
        <w:spacing w:line="360" w:lineRule="auto"/>
        <w:ind w:firstLine="993"/>
        <w:jc w:val="both"/>
        <w:rPr>
          <w:szCs w:val="24"/>
        </w:rPr>
      </w:pPr>
      <w:r>
        <w:rPr>
          <w:szCs w:val="24"/>
        </w:rPr>
        <w:t>5.1. tik Anykščių r. savivaldybę šiose varžybose:</w:t>
      </w:r>
    </w:p>
    <w:p w:rsidR="00861936" w:rsidRDefault="00861936" w:rsidP="00861936">
      <w:pPr>
        <w:spacing w:line="360" w:lineRule="auto"/>
        <w:ind w:firstLine="993"/>
        <w:jc w:val="both"/>
        <w:rPr>
          <w:szCs w:val="24"/>
        </w:rPr>
      </w:pPr>
      <w:r>
        <w:rPr>
          <w:szCs w:val="24"/>
        </w:rPr>
        <w:t xml:space="preserve">5.1.1. Baltijos, Šiaurės šalių čempionatuose, žaidynėse (kai dalyvauja 6 ir daugiau šalių); </w:t>
      </w:r>
    </w:p>
    <w:p w:rsidR="00861936" w:rsidRDefault="00861936" w:rsidP="00861936">
      <w:pPr>
        <w:spacing w:line="360" w:lineRule="auto"/>
        <w:ind w:firstLine="1054"/>
        <w:jc w:val="both"/>
        <w:rPr>
          <w:szCs w:val="24"/>
        </w:rPr>
      </w:pPr>
      <w:r>
        <w:rPr>
          <w:szCs w:val="24"/>
        </w:rPr>
        <w:t>5.1.2. Lietuvos (suaugusiųjų, jaunimo ir jaunių) čempionatuose;</w:t>
      </w:r>
    </w:p>
    <w:p w:rsidR="00861936" w:rsidRDefault="00861936" w:rsidP="00861936">
      <w:pPr>
        <w:spacing w:line="360" w:lineRule="auto"/>
        <w:ind w:firstLine="1054"/>
        <w:jc w:val="both"/>
        <w:rPr>
          <w:szCs w:val="24"/>
        </w:rPr>
      </w:pPr>
      <w:r>
        <w:rPr>
          <w:szCs w:val="24"/>
        </w:rPr>
        <w:t>5.1.3. Lietuvos regionų lygos čempionate, pirmenybėse;</w:t>
      </w:r>
    </w:p>
    <w:p w:rsidR="00861936" w:rsidRDefault="00861936" w:rsidP="00861936">
      <w:pPr>
        <w:spacing w:line="360" w:lineRule="auto"/>
        <w:ind w:firstLine="1054"/>
        <w:jc w:val="both"/>
        <w:rPr>
          <w:szCs w:val="24"/>
        </w:rPr>
      </w:pPr>
      <w:r>
        <w:rPr>
          <w:szCs w:val="24"/>
        </w:rPr>
        <w:t>5.1.4. Lietuvos moksleivių žaidynėse.</w:t>
      </w:r>
    </w:p>
    <w:p w:rsidR="00861936" w:rsidRDefault="00861936" w:rsidP="00861936">
      <w:pPr>
        <w:spacing w:line="360" w:lineRule="auto"/>
        <w:ind w:firstLine="993"/>
        <w:jc w:val="both"/>
        <w:rPr>
          <w:szCs w:val="24"/>
        </w:rPr>
      </w:pPr>
      <w:r>
        <w:rPr>
          <w:szCs w:val="24"/>
        </w:rPr>
        <w:t xml:space="preserve">5.2. Lietuvą šiose varžybose: </w:t>
      </w:r>
    </w:p>
    <w:p w:rsidR="00861936" w:rsidRDefault="00861936" w:rsidP="00861936">
      <w:pPr>
        <w:spacing w:line="360" w:lineRule="auto"/>
        <w:ind w:firstLine="993"/>
        <w:jc w:val="both"/>
        <w:rPr>
          <w:szCs w:val="24"/>
        </w:rPr>
      </w:pPr>
      <w:r>
        <w:rPr>
          <w:szCs w:val="24"/>
        </w:rPr>
        <w:t>5.2.1. olimpinėse žaidynėse;</w:t>
      </w:r>
    </w:p>
    <w:p w:rsidR="00861936" w:rsidRDefault="00861936" w:rsidP="00861936">
      <w:pPr>
        <w:spacing w:line="360" w:lineRule="auto"/>
        <w:ind w:firstLine="992"/>
        <w:jc w:val="both"/>
        <w:rPr>
          <w:szCs w:val="24"/>
        </w:rPr>
      </w:pPr>
      <w:r>
        <w:rPr>
          <w:szCs w:val="24"/>
        </w:rPr>
        <w:t>5.2.2. pasaulio jaunimo olimpinėse žaidynėse;</w:t>
      </w:r>
    </w:p>
    <w:p w:rsidR="00861936" w:rsidRDefault="00861936" w:rsidP="00861936">
      <w:pPr>
        <w:spacing w:line="360" w:lineRule="auto"/>
        <w:ind w:firstLine="992"/>
        <w:jc w:val="both"/>
        <w:rPr>
          <w:szCs w:val="24"/>
        </w:rPr>
      </w:pPr>
      <w:r>
        <w:rPr>
          <w:szCs w:val="24"/>
        </w:rPr>
        <w:t>5.2.3. pasaulio ir Europos (suaugusiųjų, jaunimo ir jaunių) čempionatuose;</w:t>
      </w:r>
    </w:p>
    <w:p w:rsidR="00861936" w:rsidRDefault="00861936" w:rsidP="00861936">
      <w:pPr>
        <w:spacing w:line="360" w:lineRule="auto"/>
        <w:ind w:firstLine="992"/>
        <w:jc w:val="both"/>
        <w:rPr>
          <w:szCs w:val="24"/>
        </w:rPr>
      </w:pPr>
      <w:r>
        <w:rPr>
          <w:szCs w:val="24"/>
        </w:rPr>
        <w:t>5.2.4. Europos jaunimo olimpiniuose festivaliuose;</w:t>
      </w:r>
    </w:p>
    <w:p w:rsidR="00861936" w:rsidRDefault="00861936" w:rsidP="00861936">
      <w:pPr>
        <w:spacing w:line="360" w:lineRule="auto"/>
        <w:ind w:firstLine="993"/>
        <w:jc w:val="both"/>
        <w:rPr>
          <w:szCs w:val="24"/>
        </w:rPr>
      </w:pPr>
      <w:r>
        <w:rPr>
          <w:szCs w:val="24"/>
        </w:rPr>
        <w:t>5.2.5. Baltijos, Šiaurės šalių čempionatuose, žaidynėse (kai dalyvauja 6 ir daugiau šalių).</w:t>
      </w:r>
    </w:p>
    <w:p w:rsidR="00861936" w:rsidRDefault="00861936" w:rsidP="00861936">
      <w:pPr>
        <w:spacing w:line="360" w:lineRule="auto"/>
        <w:ind w:firstLine="930"/>
        <w:jc w:val="both"/>
        <w:rPr>
          <w:szCs w:val="24"/>
        </w:rPr>
      </w:pPr>
      <w:r>
        <w:rPr>
          <w:szCs w:val="24"/>
        </w:rPr>
        <w:lastRenderedPageBreak/>
        <w:t>6. Premijas Anykščių rajono savivaldybės sportininkų apdovanojimo komisijos (toliau – Komisija) siūlymu skiria Anykščių rajono savivaldybės administracijos direktorius (toliau – Administracijos direktorius) už sportinius rezultatus, pasiektus ne vėliau kaip prieš 12 mėnesių.</w:t>
      </w:r>
    </w:p>
    <w:p w:rsidR="00861936" w:rsidRDefault="00861936" w:rsidP="00861936">
      <w:pPr>
        <w:spacing w:line="360" w:lineRule="auto"/>
        <w:ind w:firstLine="744"/>
        <w:jc w:val="both"/>
        <w:rPr>
          <w:szCs w:val="24"/>
        </w:rPr>
      </w:pPr>
      <w:r>
        <w:rPr>
          <w:szCs w:val="24"/>
        </w:rPr>
        <w:t>7. Komisijos sudėtį ir jos veiklos reglamentą tvirtina Administracijos direktorius.</w:t>
      </w:r>
    </w:p>
    <w:p w:rsidR="00861936" w:rsidRDefault="00861936" w:rsidP="00861936">
      <w:pPr>
        <w:spacing w:line="360" w:lineRule="auto"/>
        <w:ind w:firstLine="744"/>
        <w:jc w:val="both"/>
        <w:rPr>
          <w:szCs w:val="24"/>
        </w:rPr>
      </w:pPr>
      <w:r>
        <w:rPr>
          <w:szCs w:val="24"/>
        </w:rPr>
        <w:t>8. Komisija premijos dydį sportininkui nustato atsižvelgdama į Premijų sportininkams kriterijų ir dydžių lentelę (Tvarkos 1 priedas).</w:t>
      </w:r>
    </w:p>
    <w:p w:rsidR="00861936" w:rsidRDefault="00861936" w:rsidP="00861936">
      <w:pPr>
        <w:spacing w:line="360" w:lineRule="auto"/>
        <w:ind w:firstLine="744"/>
        <w:jc w:val="both"/>
        <w:rPr>
          <w:szCs w:val="24"/>
        </w:rPr>
      </w:pPr>
      <w:r>
        <w:rPr>
          <w:szCs w:val="24"/>
        </w:rPr>
        <w:t>9. Treneriui skiriama 50 proc. jo sportininko premijos dydžio už sportinius rezultatus Lietuvos čempionatuose, varžybose ir kitais atvejais, kai treniruojančio sportininko trenerio pavardė fiksuota protokole. Komandą treniruojančiam treneriui skiriama 50 proc. vieno sportininko premijos dydžio.</w:t>
      </w:r>
    </w:p>
    <w:p w:rsidR="00861936" w:rsidRDefault="00861936" w:rsidP="00861936">
      <w:pPr>
        <w:spacing w:line="360" w:lineRule="auto"/>
        <w:ind w:firstLine="720"/>
        <w:jc w:val="both"/>
        <w:rPr>
          <w:szCs w:val="24"/>
        </w:rPr>
      </w:pPr>
      <w:r>
        <w:rPr>
          <w:szCs w:val="24"/>
        </w:rPr>
        <w:t>10. Olimpinių sporto šakų olimpinių individualių ir komandinių rungčių sportininkams premijos skiriamos, jeigu sporto varžybose dalyvavo ne mažiau kaip 8 varžovai. O</w:t>
      </w:r>
      <w:r>
        <w:rPr>
          <w:bCs/>
          <w:szCs w:val="24"/>
        </w:rPr>
        <w:t xml:space="preserve">limpinių sporto šakų neolimpinių rungčių premijos skiriamos sportininkams, jeigu sporto varžybose dalyvavo </w:t>
      </w:r>
      <w:r>
        <w:rPr>
          <w:szCs w:val="24"/>
        </w:rPr>
        <w:t>ne mažiau kaip 16 varžovų.</w:t>
      </w:r>
      <w:r>
        <w:t xml:space="preserve"> </w:t>
      </w:r>
    </w:p>
    <w:p w:rsidR="00861936" w:rsidRDefault="00861936" w:rsidP="00861936">
      <w:pPr>
        <w:spacing w:line="360" w:lineRule="auto"/>
        <w:ind w:firstLine="720"/>
        <w:jc w:val="both"/>
        <w:rPr>
          <w:strike/>
          <w:szCs w:val="24"/>
        </w:rPr>
      </w:pPr>
      <w:r>
        <w:rPr>
          <w:bCs/>
          <w:szCs w:val="24"/>
        </w:rPr>
        <w:t xml:space="preserve">11. Neolimpinių sporto šakų </w:t>
      </w:r>
      <w:r>
        <w:rPr>
          <w:szCs w:val="24"/>
        </w:rPr>
        <w:t>individualių ir komandinių rungčių sportininkams</w:t>
      </w:r>
      <w:r>
        <w:rPr>
          <w:bCs/>
          <w:szCs w:val="24"/>
        </w:rPr>
        <w:t xml:space="preserve"> premijos skiriamos, jeigu sporto varžybose dalyvavo </w:t>
      </w:r>
      <w:r>
        <w:rPr>
          <w:szCs w:val="24"/>
        </w:rPr>
        <w:t>ne mažiau kaip 24 varžovai.</w:t>
      </w:r>
      <w:r>
        <w:rPr>
          <w:strike/>
          <w:szCs w:val="24"/>
        </w:rPr>
        <w:t xml:space="preserve"> </w:t>
      </w:r>
    </w:p>
    <w:p w:rsidR="00861936" w:rsidRDefault="00861936" w:rsidP="00861936">
      <w:pPr>
        <w:spacing w:line="360" w:lineRule="auto"/>
        <w:ind w:firstLine="682"/>
        <w:jc w:val="both"/>
        <w:rPr>
          <w:strike/>
          <w:szCs w:val="24"/>
        </w:rPr>
      </w:pPr>
      <w:r>
        <w:rPr>
          <w:szCs w:val="24"/>
        </w:rPr>
        <w:t xml:space="preserve">12. Už komandinį sporto laimėjimą premija skiriama kiekvienam komandos nariui (sportininkui). </w:t>
      </w:r>
    </w:p>
    <w:p w:rsidR="00861936" w:rsidRDefault="00861936" w:rsidP="00861936">
      <w:pPr>
        <w:jc w:val="center"/>
        <w:rPr>
          <w:b/>
          <w:szCs w:val="24"/>
        </w:rPr>
      </w:pPr>
      <w:r>
        <w:rPr>
          <w:b/>
          <w:szCs w:val="24"/>
        </w:rPr>
        <w:t>III SKYRIUS</w:t>
      </w:r>
    </w:p>
    <w:p w:rsidR="00861936" w:rsidRDefault="00861936" w:rsidP="00861936">
      <w:pPr>
        <w:jc w:val="center"/>
        <w:rPr>
          <w:b/>
          <w:szCs w:val="24"/>
        </w:rPr>
      </w:pPr>
      <w:r>
        <w:rPr>
          <w:b/>
          <w:szCs w:val="24"/>
        </w:rPr>
        <w:t>PRAŠYMŲ PREMIJOMS GAUTI TEIKIMO IR SKYRIMO TVARKA</w:t>
      </w:r>
    </w:p>
    <w:p w:rsidR="00861936" w:rsidRDefault="00861936" w:rsidP="00861936">
      <w:pPr>
        <w:jc w:val="center"/>
        <w:rPr>
          <w:b/>
          <w:szCs w:val="24"/>
        </w:rPr>
      </w:pPr>
    </w:p>
    <w:p w:rsidR="00861936" w:rsidRDefault="00861936" w:rsidP="00861936">
      <w:pPr>
        <w:spacing w:line="360" w:lineRule="auto"/>
        <w:ind w:firstLine="720"/>
        <w:jc w:val="both"/>
        <w:rPr>
          <w:strike/>
          <w:szCs w:val="24"/>
        </w:rPr>
      </w:pPr>
      <w:r>
        <w:rPr>
          <w:szCs w:val="24"/>
        </w:rPr>
        <w:t xml:space="preserve">13. </w:t>
      </w:r>
      <w:r>
        <w:rPr>
          <w:spacing w:val="4"/>
          <w:szCs w:val="24"/>
        </w:rPr>
        <w:t>Paraišką gauti sportininko premiją (</w:t>
      </w:r>
      <w:r>
        <w:rPr>
          <w:szCs w:val="24"/>
        </w:rPr>
        <w:t>Tvarkos</w:t>
      </w:r>
      <w:r>
        <w:rPr>
          <w:spacing w:val="4"/>
          <w:szCs w:val="24"/>
        </w:rPr>
        <w:t xml:space="preserve"> 2 priedas) gali teikti </w:t>
      </w:r>
      <w:r>
        <w:rPr>
          <w:shd w:val="clear" w:color="auto" w:fill="FFFFFF"/>
        </w:rPr>
        <w:t xml:space="preserve">Anykščių rajone veikiantys </w:t>
      </w:r>
      <w:r>
        <w:t>sportininkų ugdymo centrai, sporto klubai ir kitos nevyriausybinės sporto organizacijos, neatliekančios viešojo administravimo funkcijų</w:t>
      </w:r>
      <w:r>
        <w:rPr>
          <w:shd w:val="clear" w:color="auto" w:fill="FFFFFF"/>
        </w:rPr>
        <w:t>, vykdantys sportinę veiklą</w:t>
      </w:r>
      <w:r>
        <w:rPr>
          <w:spacing w:val="4"/>
          <w:szCs w:val="24"/>
        </w:rPr>
        <w:t xml:space="preserve">, ne vėliau kaip iki kalendorinių metų gruodžio 1 d. </w:t>
      </w:r>
    </w:p>
    <w:p w:rsidR="00861936" w:rsidRDefault="00861936" w:rsidP="00861936">
      <w:pPr>
        <w:spacing w:line="360" w:lineRule="auto"/>
        <w:ind w:firstLine="720"/>
        <w:jc w:val="both"/>
      </w:pPr>
      <w:r>
        <w:rPr>
          <w:spacing w:val="4"/>
          <w:szCs w:val="24"/>
        </w:rPr>
        <w:t xml:space="preserve">14. </w:t>
      </w:r>
      <w:r>
        <w:rPr>
          <w:szCs w:val="24"/>
        </w:rPr>
        <w:t>Pareiškėjas pateikia paraišką</w:t>
      </w:r>
      <w:r>
        <w:rPr>
          <w:rFonts w:cs="Arial"/>
          <w:kern w:val="2"/>
          <w:lang w:eastAsia="hi-IN" w:bidi="hi-IN"/>
        </w:rPr>
        <w:t xml:space="preserve"> Savivaldybės administracijai. Ji</w:t>
      </w:r>
      <w:r>
        <w:rPr>
          <w:szCs w:val="24"/>
        </w:rPr>
        <w:t xml:space="preserve"> turi būti užpildyta kompiuteriu, </w:t>
      </w:r>
      <w:r>
        <w:rPr>
          <w:rFonts w:cs="Arial"/>
          <w:kern w:val="2"/>
          <w:lang w:eastAsia="hi-IN" w:bidi="hi-IN"/>
        </w:rPr>
        <w:t>valstybine lietuvių kalba</w:t>
      </w:r>
      <w:r>
        <w:rPr>
          <w:szCs w:val="24"/>
        </w:rPr>
        <w:t>, atspausdinta ir kartu su pridedamais dokumentais tvarkingai susegta ir sunumeruota. Paskutinio lapo antroje pusėje įrašomas bendras paraiškos lapų kiekis skaičiumi ir žodžiu, patvirtintas pareiškėjo atstovo parašu ir antspaudu.</w:t>
      </w:r>
      <w:r>
        <w:t xml:space="preserve"> Paraiška gali būti pateikta elektroninėmis priemonėmis </w:t>
      </w:r>
      <w:r>
        <w:rPr>
          <w:szCs w:val="24"/>
          <w:lang w:eastAsia="lt-LT"/>
        </w:rPr>
        <w:t xml:space="preserve">pasirašyta, skenuota ir sunumeruota kartu su priedais </w:t>
      </w:r>
      <w:r>
        <w:t xml:space="preserve">viename dokumente (sunumeruota su </w:t>
      </w:r>
      <w:r>
        <w:rPr>
          <w:szCs w:val="24"/>
        </w:rPr>
        <w:t>priedais).</w:t>
      </w:r>
    </w:p>
    <w:p w:rsidR="00861936" w:rsidRDefault="00861936" w:rsidP="00861936">
      <w:pPr>
        <w:spacing w:line="360" w:lineRule="auto"/>
        <w:ind w:firstLine="720"/>
        <w:jc w:val="both"/>
        <w:rPr>
          <w:szCs w:val="24"/>
        </w:rPr>
      </w:pPr>
      <w:r>
        <w:rPr>
          <w:szCs w:val="24"/>
        </w:rPr>
        <w:t xml:space="preserve">15. Savivaldybės administracija ne vėliau kaip per 30 (trisdešimt) darbo dienų nuo Paraiškos priėmimo dienos elektroniniu paštu (nurodytu paraiškoje) informuoja pareiškėją apie priimtą sprendimą. </w:t>
      </w:r>
    </w:p>
    <w:p w:rsidR="00861936" w:rsidRDefault="00861936" w:rsidP="00861936">
      <w:pPr>
        <w:spacing w:line="360" w:lineRule="auto"/>
        <w:ind w:firstLine="720"/>
        <w:jc w:val="both"/>
        <w:rPr>
          <w:szCs w:val="24"/>
        </w:rPr>
      </w:pPr>
      <w:r>
        <w:rPr>
          <w:szCs w:val="24"/>
        </w:rPr>
        <w:t xml:space="preserve">16. Premija sportininkui ir/ar jo treneriui pervedama per 10 (dešimt) darbo dienų nuo Administracijos direktoriaus įsakymu priimto sprendimo dienos į paraiškoje nurodytą skatinamojo sąskaitą. </w:t>
      </w:r>
    </w:p>
    <w:p w:rsidR="00861936" w:rsidRDefault="00861936" w:rsidP="00861936">
      <w:pPr>
        <w:spacing w:line="360" w:lineRule="auto"/>
        <w:ind w:firstLine="720"/>
        <w:jc w:val="both"/>
        <w:rPr>
          <w:szCs w:val="24"/>
        </w:rPr>
      </w:pPr>
      <w:r>
        <w:rPr>
          <w:szCs w:val="24"/>
        </w:rPr>
        <w:lastRenderedPageBreak/>
        <w:t xml:space="preserve">17. Nuasmeninta informacija apie sportininkus ir jų trenerius, kuriems skirtas apdovanojimas, skelbiama Savivaldybės interneto svetainėje </w:t>
      </w:r>
      <w:r>
        <w:rPr>
          <w:color w:val="0000FF"/>
          <w:szCs w:val="24"/>
          <w:u w:val="single"/>
        </w:rPr>
        <w:t>https://www.anyksciai.lt/veiklos-sritys/sportas/sportininku-skatinimas/171</w:t>
      </w:r>
      <w:r>
        <w:rPr>
          <w:szCs w:val="24"/>
        </w:rPr>
        <w:t xml:space="preserve">. </w:t>
      </w:r>
    </w:p>
    <w:p w:rsidR="00861936" w:rsidRDefault="00861936" w:rsidP="00861936">
      <w:pPr>
        <w:rPr>
          <w:b/>
        </w:rPr>
      </w:pPr>
    </w:p>
    <w:p w:rsidR="00861936" w:rsidRDefault="00861936" w:rsidP="00861936">
      <w:pPr>
        <w:ind w:firstLine="993"/>
        <w:jc w:val="center"/>
        <w:rPr>
          <w:b/>
          <w:szCs w:val="24"/>
        </w:rPr>
      </w:pPr>
      <w:r>
        <w:rPr>
          <w:b/>
          <w:szCs w:val="24"/>
        </w:rPr>
        <w:t>IV SKYRIUS</w:t>
      </w:r>
    </w:p>
    <w:p w:rsidR="00861936" w:rsidRDefault="00861936" w:rsidP="00861936">
      <w:pPr>
        <w:ind w:firstLine="1055"/>
        <w:jc w:val="center"/>
        <w:rPr>
          <w:b/>
          <w:szCs w:val="24"/>
        </w:rPr>
      </w:pPr>
      <w:r>
        <w:rPr>
          <w:b/>
          <w:szCs w:val="24"/>
        </w:rPr>
        <w:t>BAIGIAMOSIOS NUOSTATOS</w:t>
      </w:r>
    </w:p>
    <w:p w:rsidR="00861936" w:rsidRDefault="00861936" w:rsidP="00861936">
      <w:pPr>
        <w:spacing w:line="360" w:lineRule="auto"/>
        <w:ind w:firstLine="1055"/>
        <w:jc w:val="both"/>
        <w:rPr>
          <w:b/>
          <w:szCs w:val="24"/>
        </w:rPr>
      </w:pPr>
    </w:p>
    <w:p w:rsidR="00861936" w:rsidRDefault="00861936" w:rsidP="00861936">
      <w:pPr>
        <w:spacing w:line="360" w:lineRule="auto"/>
        <w:ind w:firstLine="782"/>
        <w:jc w:val="both"/>
        <w:rPr>
          <w:szCs w:val="24"/>
        </w:rPr>
      </w:pPr>
      <w:r>
        <w:rPr>
          <w:szCs w:val="24"/>
        </w:rPr>
        <w:t>18. Pareiškėjas atsako už teisingą informacijos pateikimą.</w:t>
      </w:r>
    </w:p>
    <w:p w:rsidR="00861936" w:rsidRDefault="00861936" w:rsidP="00861936">
      <w:pPr>
        <w:spacing w:line="360" w:lineRule="auto"/>
        <w:ind w:firstLine="782"/>
        <w:jc w:val="both"/>
        <w:rPr>
          <w:szCs w:val="24"/>
        </w:rPr>
      </w:pPr>
      <w:r>
        <w:rPr>
          <w:szCs w:val="24"/>
        </w:rPr>
        <w:t>19. Už sportininkų apdovanojimą atsakingas Savivaldybės administracijos direktorius.</w:t>
      </w:r>
    </w:p>
    <w:p w:rsidR="00861936" w:rsidRDefault="00861936" w:rsidP="00861936">
      <w:pPr>
        <w:spacing w:line="360" w:lineRule="auto"/>
        <w:ind w:firstLine="782"/>
        <w:jc w:val="both"/>
        <w:rPr>
          <w:szCs w:val="24"/>
        </w:rPr>
      </w:pPr>
      <w:r>
        <w:rPr>
          <w:bCs/>
          <w:szCs w:val="24"/>
        </w:rPr>
        <w:t xml:space="preserve">20. Sportininkų apdovanojimo finansinę kontrolę atlieka Savivaldybės </w:t>
      </w:r>
      <w:r>
        <w:rPr>
          <w:szCs w:val="24"/>
        </w:rPr>
        <w:t>Kontrolės ir audito tarnyba, Savivaldybės Centralizuotas vidaus audito skyrius</w:t>
      </w:r>
      <w:r>
        <w:rPr>
          <w:bCs/>
          <w:szCs w:val="24"/>
        </w:rPr>
        <w:t>.</w:t>
      </w:r>
      <w:r>
        <w:rPr>
          <w:b/>
          <w:bCs/>
          <w:szCs w:val="24"/>
        </w:rPr>
        <w:t xml:space="preserve"> </w:t>
      </w:r>
    </w:p>
    <w:p w:rsidR="00861936" w:rsidRDefault="00861936" w:rsidP="00861936">
      <w:pPr>
        <w:spacing w:line="360" w:lineRule="auto"/>
        <w:ind w:firstLine="744"/>
        <w:jc w:val="both"/>
        <w:rPr>
          <w:szCs w:val="24"/>
        </w:rPr>
      </w:pPr>
      <w:r>
        <w:rPr>
          <w:szCs w:val="24"/>
        </w:rPr>
        <w:t>21. Ši tvarka gali būti keičiama Anykščių rajono savivaldybės tarybos sprendimu.</w:t>
      </w:r>
    </w:p>
    <w:p w:rsidR="00861936" w:rsidRDefault="00861936" w:rsidP="00861936">
      <w:pPr>
        <w:spacing w:line="360" w:lineRule="auto"/>
        <w:ind w:firstLine="744"/>
        <w:jc w:val="both"/>
        <w:rPr>
          <w:szCs w:val="24"/>
        </w:rPr>
      </w:pPr>
    </w:p>
    <w:p w:rsidR="00861936" w:rsidRDefault="00861936" w:rsidP="00861936">
      <w:pPr>
        <w:spacing w:line="360" w:lineRule="auto"/>
        <w:ind w:firstLine="744"/>
        <w:jc w:val="both"/>
        <w:rPr>
          <w:szCs w:val="24"/>
        </w:rPr>
      </w:pPr>
    </w:p>
    <w:p w:rsidR="00861936" w:rsidRDefault="00861936" w:rsidP="00861936">
      <w:pPr>
        <w:spacing w:line="360" w:lineRule="auto"/>
        <w:jc w:val="center"/>
      </w:pPr>
      <w:r>
        <w:rPr>
          <w:szCs w:val="24"/>
        </w:rPr>
        <w:t>_______________</w:t>
      </w:r>
    </w:p>
    <w:p w:rsidR="00861936" w:rsidRDefault="00861936" w:rsidP="00861936">
      <w:pPr>
        <w:ind w:left="3888" w:firstLine="1792"/>
        <w:sectPr w:rsidR="00861936" w:rsidSect="00171BCB">
          <w:headerReference w:type="default" r:id="rId4"/>
          <w:pgSz w:w="11906" w:h="16838"/>
          <w:pgMar w:top="1134" w:right="567" w:bottom="851" w:left="1701" w:header="567" w:footer="567" w:gutter="0"/>
          <w:pgNumType w:start="1"/>
          <w:cols w:space="1296"/>
          <w:titlePg/>
          <w:docGrid w:linePitch="360"/>
        </w:sectPr>
      </w:pPr>
    </w:p>
    <w:p w:rsidR="00861936" w:rsidRDefault="00861936" w:rsidP="00861936">
      <w:pPr>
        <w:ind w:left="3888" w:firstLine="1792"/>
        <w:rPr>
          <w:szCs w:val="24"/>
        </w:rPr>
      </w:pPr>
      <w:r>
        <w:rPr>
          <w:szCs w:val="24"/>
        </w:rPr>
        <w:lastRenderedPageBreak/>
        <w:t>Anykščių rajono savivaldybės</w:t>
      </w:r>
    </w:p>
    <w:p w:rsidR="00861936" w:rsidRDefault="00861936" w:rsidP="00861936">
      <w:pPr>
        <w:ind w:firstLine="5670"/>
        <w:rPr>
          <w:szCs w:val="24"/>
        </w:rPr>
      </w:pPr>
      <w:r>
        <w:rPr>
          <w:szCs w:val="24"/>
        </w:rPr>
        <w:t xml:space="preserve">sportininkų apdovanojimo tvarkos </w:t>
      </w:r>
    </w:p>
    <w:p w:rsidR="00861936" w:rsidRDefault="00861936" w:rsidP="00861936">
      <w:pPr>
        <w:ind w:firstLine="5670"/>
        <w:rPr>
          <w:szCs w:val="24"/>
        </w:rPr>
      </w:pPr>
      <w:r>
        <w:rPr>
          <w:szCs w:val="24"/>
        </w:rPr>
        <w:t>1 priedas</w:t>
      </w:r>
    </w:p>
    <w:p w:rsidR="00861936" w:rsidRDefault="00861936" w:rsidP="00861936">
      <w:pPr>
        <w:jc w:val="center"/>
        <w:rPr>
          <w:szCs w:val="24"/>
        </w:rPr>
      </w:pPr>
    </w:p>
    <w:p w:rsidR="00861936" w:rsidRDefault="00861936" w:rsidP="00861936">
      <w:pPr>
        <w:jc w:val="center"/>
        <w:rPr>
          <w:b/>
          <w:szCs w:val="24"/>
        </w:rPr>
      </w:pPr>
      <w:r>
        <w:rPr>
          <w:b/>
          <w:szCs w:val="24"/>
        </w:rPr>
        <w:t>PREMIJŲ SPORTININKAMS KRITERIJAI IR DYDŽIAI</w:t>
      </w:r>
    </w:p>
    <w:p w:rsidR="00861936" w:rsidRDefault="00861936" w:rsidP="00861936">
      <w:pPr>
        <w:rPr>
          <w:b/>
          <w:bCs/>
          <w:color w:val="000000"/>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065"/>
        <w:gridCol w:w="1098"/>
        <w:gridCol w:w="1098"/>
        <w:gridCol w:w="1236"/>
        <w:gridCol w:w="1236"/>
        <w:gridCol w:w="1187"/>
      </w:tblGrid>
      <w:tr w:rsidR="00861936" w:rsidTr="0094148B">
        <w:trPr>
          <w:trHeight w:val="331"/>
        </w:trPr>
        <w:tc>
          <w:tcPr>
            <w:tcW w:w="2826" w:type="dxa"/>
            <w:tcBorders>
              <w:top w:val="single" w:sz="4" w:space="0" w:color="auto"/>
              <w:left w:val="single" w:sz="4" w:space="0" w:color="auto"/>
              <w:bottom w:val="single" w:sz="4" w:space="0" w:color="auto"/>
              <w:right w:val="nil"/>
            </w:tcBorders>
            <w:hideMark/>
          </w:tcPr>
          <w:p w:rsidR="00861936" w:rsidRDefault="00861936" w:rsidP="0094148B">
            <w:pPr>
              <w:ind w:firstLine="2914"/>
              <w:jc w:val="center"/>
              <w:rPr>
                <w:b/>
                <w:szCs w:val="24"/>
              </w:rPr>
            </w:pPr>
          </w:p>
        </w:tc>
        <w:tc>
          <w:tcPr>
            <w:tcW w:w="6920" w:type="dxa"/>
            <w:gridSpan w:val="6"/>
            <w:tcBorders>
              <w:top w:val="single" w:sz="4" w:space="0" w:color="auto"/>
              <w:left w:val="nil"/>
              <w:bottom w:val="single" w:sz="4" w:space="0" w:color="auto"/>
              <w:right w:val="single" w:sz="4" w:space="0" w:color="auto"/>
            </w:tcBorders>
          </w:tcPr>
          <w:p w:rsidR="00861936" w:rsidRDefault="00861936" w:rsidP="0094148B">
            <w:pPr>
              <w:ind w:firstLine="1364"/>
              <w:rPr>
                <w:b/>
                <w:szCs w:val="24"/>
              </w:rPr>
            </w:pPr>
            <w:r>
              <w:rPr>
                <w:b/>
                <w:szCs w:val="24"/>
              </w:rPr>
              <w:t>Kriterijai</w:t>
            </w:r>
          </w:p>
        </w:tc>
      </w:tr>
      <w:tr w:rsidR="00861936" w:rsidTr="0094148B">
        <w:trPr>
          <w:trHeight w:val="562"/>
        </w:trPr>
        <w:tc>
          <w:tcPr>
            <w:tcW w:w="2826" w:type="dxa"/>
            <w:vMerge w:val="restart"/>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Sporto varžybų pavadinimas</w:t>
            </w:r>
          </w:p>
        </w:tc>
        <w:tc>
          <w:tcPr>
            <w:tcW w:w="6920" w:type="dxa"/>
            <w:gridSpan w:val="6"/>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Iškovota vieta (kriterijus) ir premijos dydis Eur</w:t>
            </w:r>
          </w:p>
        </w:tc>
      </w:tr>
      <w:tr w:rsidR="00861936" w:rsidTr="0094148B">
        <w:tc>
          <w:tcPr>
            <w:tcW w:w="0" w:type="auto"/>
            <w:vMerge/>
            <w:tcBorders>
              <w:top w:val="single" w:sz="4" w:space="0" w:color="auto"/>
              <w:left w:val="single" w:sz="4" w:space="0" w:color="auto"/>
              <w:bottom w:val="single" w:sz="4" w:space="0" w:color="auto"/>
              <w:right w:val="single" w:sz="4" w:space="0" w:color="auto"/>
            </w:tcBorders>
            <w:vAlign w:val="center"/>
            <w:hideMark/>
          </w:tcPr>
          <w:p w:rsidR="00861936" w:rsidRDefault="00861936" w:rsidP="0094148B">
            <w:pPr>
              <w:rPr>
                <w:b/>
                <w:szCs w:val="24"/>
              </w:rPr>
            </w:pPr>
          </w:p>
        </w:tc>
        <w:tc>
          <w:tcPr>
            <w:tcW w:w="1065" w:type="dxa"/>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 vieta</w:t>
            </w:r>
          </w:p>
        </w:tc>
        <w:tc>
          <w:tcPr>
            <w:tcW w:w="1098" w:type="dxa"/>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II vieta</w:t>
            </w:r>
          </w:p>
        </w:tc>
        <w:tc>
          <w:tcPr>
            <w:tcW w:w="1098" w:type="dxa"/>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III vieta</w:t>
            </w:r>
          </w:p>
        </w:tc>
        <w:tc>
          <w:tcPr>
            <w:tcW w:w="1236" w:type="dxa"/>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IV–VIII vietos</w:t>
            </w:r>
          </w:p>
        </w:tc>
        <w:tc>
          <w:tcPr>
            <w:tcW w:w="1236" w:type="dxa"/>
            <w:tcBorders>
              <w:top w:val="single" w:sz="4" w:space="0" w:color="auto"/>
              <w:left w:val="single" w:sz="4" w:space="0" w:color="auto"/>
              <w:bottom w:val="single" w:sz="4" w:space="0" w:color="auto"/>
              <w:right w:val="single" w:sz="4" w:space="0" w:color="auto"/>
            </w:tcBorders>
            <w:hideMark/>
          </w:tcPr>
          <w:p w:rsidR="00861936" w:rsidRDefault="00861936" w:rsidP="0094148B">
            <w:pPr>
              <w:jc w:val="center"/>
              <w:rPr>
                <w:b/>
                <w:szCs w:val="24"/>
              </w:rPr>
            </w:pPr>
            <w:r>
              <w:rPr>
                <w:b/>
                <w:szCs w:val="24"/>
              </w:rPr>
              <w:t>IX–XVI vietos</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center"/>
              <w:rPr>
                <w:b/>
                <w:szCs w:val="24"/>
              </w:rPr>
            </w:pPr>
            <w:r>
              <w:rPr>
                <w:b/>
                <w:szCs w:val="24"/>
              </w:rPr>
              <w:t>XVII–XXIV</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1. Olimpinės žaidynės</w:t>
            </w:r>
          </w:p>
          <w:p w:rsidR="00861936" w:rsidRDefault="00861936" w:rsidP="0094148B">
            <w:pPr>
              <w:rPr>
                <w:szCs w:val="24"/>
              </w:rPr>
            </w:pP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4000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tc>
      </w:tr>
      <w:tr w:rsidR="00861936" w:rsidTr="0094148B">
        <w:trPr>
          <w:trHeight w:val="353"/>
        </w:trPr>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2. Pasaulio čempionatas,</w:t>
            </w:r>
          </w:p>
          <w:p w:rsidR="00861936" w:rsidRDefault="00861936" w:rsidP="0094148B">
            <w:pPr>
              <w:rPr>
                <w:szCs w:val="24"/>
              </w:rPr>
            </w:pPr>
            <w:r>
              <w:rPr>
                <w:szCs w:val="24"/>
              </w:rPr>
              <w:t>Pasaulio taurė (galutinių etapų rezultatas)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1500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800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tc>
      </w:tr>
      <w:tr w:rsidR="00861936" w:rsidTr="0094148B">
        <w:tc>
          <w:tcPr>
            <w:tcW w:w="2826" w:type="dxa"/>
            <w:tcBorders>
              <w:top w:val="single" w:sz="4" w:space="0" w:color="auto"/>
              <w:left w:val="single" w:sz="4" w:space="0" w:color="auto"/>
              <w:bottom w:val="single" w:sz="4" w:space="0" w:color="auto"/>
              <w:right w:val="single" w:sz="4" w:space="0" w:color="auto"/>
            </w:tcBorders>
          </w:tcPr>
          <w:p w:rsidR="00861936" w:rsidRDefault="00861936" w:rsidP="0094148B">
            <w:pPr>
              <w:rPr>
                <w:strike/>
                <w:szCs w:val="24"/>
              </w:rPr>
            </w:pPr>
            <w:r>
              <w:rPr>
                <w:szCs w:val="24"/>
              </w:rPr>
              <w:t>3. Europos čempionatas, Europos taurė (galutinių etapų rezultatas)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1500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800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4. Pasaulio jaunimo olimpinės žaidynės, pasaulio jaunimo čempionatas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1000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800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600</w:t>
            </w:r>
          </w:p>
          <w:p w:rsidR="00861936" w:rsidRDefault="00861936" w:rsidP="0094148B">
            <w:pPr>
              <w:jc w:val="right"/>
              <w:rPr>
                <w:szCs w:val="24"/>
              </w:rPr>
            </w:pP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400</w:t>
            </w:r>
          </w:p>
          <w:p w:rsidR="00861936" w:rsidRDefault="00861936" w:rsidP="0094148B">
            <w:pPr>
              <w:jc w:val="right"/>
              <w:rPr>
                <w:szCs w:val="24"/>
              </w:rPr>
            </w:pP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p w:rsidR="00861936" w:rsidRDefault="00861936" w:rsidP="0094148B">
            <w:pPr>
              <w:jc w:val="right"/>
              <w:rPr>
                <w:szCs w:val="24"/>
              </w:rPr>
            </w:pP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5. Europos jaunimo čempionatas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800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600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400</w:t>
            </w:r>
          </w:p>
          <w:p w:rsidR="00861936" w:rsidRDefault="00861936" w:rsidP="0094148B">
            <w:pPr>
              <w:jc w:val="right"/>
              <w:rPr>
                <w:szCs w:val="24"/>
              </w:rPr>
            </w:pP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200</w:t>
            </w:r>
          </w:p>
          <w:p w:rsidR="00861936" w:rsidRDefault="00861936" w:rsidP="0094148B">
            <w:pPr>
              <w:jc w:val="right"/>
              <w:rPr>
                <w:szCs w:val="24"/>
              </w:rPr>
            </w:pP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6. Pasaulio ir Europos jaunių čempionatai</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700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w:t>
            </w:r>
          </w:p>
          <w:p w:rsidR="00861936" w:rsidRDefault="00861936" w:rsidP="0094148B">
            <w:pPr>
              <w:jc w:val="right"/>
              <w:rPr>
                <w:szCs w:val="24"/>
              </w:rPr>
            </w:pP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400</w:t>
            </w:r>
          </w:p>
          <w:p w:rsidR="00861936" w:rsidRDefault="00861936" w:rsidP="0094148B">
            <w:pPr>
              <w:jc w:val="right"/>
              <w:rPr>
                <w:szCs w:val="24"/>
              </w:rPr>
            </w:pP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w:t>
            </w:r>
          </w:p>
          <w:p w:rsidR="00861936" w:rsidRDefault="00861936" w:rsidP="0094148B">
            <w:pPr>
              <w:jc w:val="right"/>
              <w:rPr>
                <w:szCs w:val="24"/>
              </w:rPr>
            </w:pP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p w:rsidR="00861936" w:rsidRDefault="00861936" w:rsidP="0094148B">
            <w:pPr>
              <w:jc w:val="right"/>
              <w:rPr>
                <w:szCs w:val="24"/>
              </w:rPr>
            </w:pP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b/>
                <w:szCs w:val="24"/>
              </w:rPr>
            </w:pPr>
            <w:r>
              <w:rPr>
                <w:szCs w:val="24"/>
              </w:rPr>
              <w:t xml:space="preserve">7. Europos jaunimo olimpiniai festivaliai </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700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400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 xml:space="preserve">300 </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tc>
      </w:tr>
      <w:tr w:rsidR="00861936" w:rsidTr="0094148B">
        <w:tc>
          <w:tcPr>
            <w:tcW w:w="2826" w:type="dxa"/>
            <w:tcBorders>
              <w:top w:val="single" w:sz="4" w:space="0" w:color="auto"/>
              <w:left w:val="single" w:sz="4" w:space="0" w:color="auto"/>
              <w:bottom w:val="single" w:sz="4" w:space="0" w:color="auto"/>
              <w:right w:val="single" w:sz="4" w:space="0" w:color="auto"/>
            </w:tcBorders>
          </w:tcPr>
          <w:p w:rsidR="00861936" w:rsidRDefault="00861936" w:rsidP="0094148B">
            <w:pPr>
              <w:rPr>
                <w:szCs w:val="24"/>
              </w:rPr>
            </w:pPr>
            <w:r>
              <w:rPr>
                <w:szCs w:val="24"/>
              </w:rPr>
              <w:t>8. Baltijos, Šiaurės šalių čempionatai, žaidynės (kai dalyvauja 6 ir daugiau šalių)</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200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tcPr>
          <w:p w:rsidR="00861936" w:rsidRDefault="00861936" w:rsidP="0094148B">
            <w:pPr>
              <w:rPr>
                <w:szCs w:val="24"/>
              </w:rPr>
            </w:pPr>
            <w:r>
              <w:rPr>
                <w:szCs w:val="24"/>
              </w:rPr>
              <w:t xml:space="preserve">9. Lietuvos čempionatas </w:t>
            </w:r>
          </w:p>
          <w:p w:rsidR="00861936" w:rsidRDefault="00861936" w:rsidP="0094148B">
            <w:pPr>
              <w:rPr>
                <w:szCs w:val="24"/>
              </w:rPr>
            </w:pP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300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200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100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spacing w:line="360" w:lineRule="auto"/>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 xml:space="preserve">10. Lietuvos jaunimo čempionatas </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trike/>
                <w:szCs w:val="24"/>
              </w:rPr>
            </w:pPr>
            <w:r>
              <w:rPr>
                <w:szCs w:val="24"/>
              </w:rPr>
              <w:t>200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hideMark/>
          </w:tcPr>
          <w:p w:rsidR="00861936" w:rsidRDefault="00861936" w:rsidP="0094148B">
            <w:pPr>
              <w:rPr>
                <w:szCs w:val="24"/>
              </w:rPr>
            </w:pPr>
            <w:r>
              <w:rPr>
                <w:szCs w:val="24"/>
              </w:rPr>
              <w:t xml:space="preserve">11. Lietuvos jaunių čempionatas </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tcPr>
          <w:p w:rsidR="00861936" w:rsidRDefault="00861936" w:rsidP="0094148B">
            <w:pPr>
              <w:rPr>
                <w:szCs w:val="24"/>
              </w:rPr>
            </w:pPr>
            <w:r>
              <w:rPr>
                <w:szCs w:val="24"/>
              </w:rPr>
              <w:t>12. Lietuvos regionų lygos čempionatas, pirmenybės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150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100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50</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r w:rsidR="00861936" w:rsidTr="0094148B">
        <w:tc>
          <w:tcPr>
            <w:tcW w:w="2826" w:type="dxa"/>
            <w:tcBorders>
              <w:top w:val="single" w:sz="4" w:space="0" w:color="auto"/>
              <w:left w:val="single" w:sz="4" w:space="0" w:color="auto"/>
              <w:bottom w:val="single" w:sz="4" w:space="0" w:color="auto"/>
              <w:right w:val="single" w:sz="4" w:space="0" w:color="auto"/>
            </w:tcBorders>
          </w:tcPr>
          <w:p w:rsidR="00861936" w:rsidRDefault="00861936" w:rsidP="0094148B">
            <w:pPr>
              <w:rPr>
                <w:szCs w:val="24"/>
              </w:rPr>
            </w:pPr>
            <w:r>
              <w:rPr>
                <w:szCs w:val="24"/>
              </w:rPr>
              <w:t>13. Lietuvos moksleivių žaidynės (finalinių varžybų rezultatas)</w:t>
            </w:r>
          </w:p>
        </w:tc>
        <w:tc>
          <w:tcPr>
            <w:tcW w:w="1065"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30</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098"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236"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c>
          <w:tcPr>
            <w:tcW w:w="1187" w:type="dxa"/>
            <w:tcBorders>
              <w:top w:val="single" w:sz="4" w:space="0" w:color="auto"/>
              <w:left w:val="single" w:sz="4" w:space="0" w:color="auto"/>
              <w:bottom w:val="single" w:sz="4" w:space="0" w:color="auto"/>
              <w:right w:val="single" w:sz="4" w:space="0" w:color="auto"/>
            </w:tcBorders>
          </w:tcPr>
          <w:p w:rsidR="00861936" w:rsidRDefault="00861936" w:rsidP="0094148B">
            <w:pPr>
              <w:jc w:val="right"/>
              <w:rPr>
                <w:szCs w:val="24"/>
              </w:rPr>
            </w:pPr>
            <w:r>
              <w:rPr>
                <w:szCs w:val="24"/>
              </w:rPr>
              <w:t>-</w:t>
            </w:r>
          </w:p>
        </w:tc>
      </w:tr>
    </w:tbl>
    <w:p w:rsidR="00861936" w:rsidRDefault="00861936" w:rsidP="00861936">
      <w:pPr>
        <w:jc w:val="both"/>
        <w:rPr>
          <w:szCs w:val="24"/>
        </w:rPr>
      </w:pPr>
    </w:p>
    <w:p w:rsidR="00861936" w:rsidRDefault="00861936" w:rsidP="00861936">
      <w:pPr>
        <w:jc w:val="center"/>
        <w:rPr>
          <w:szCs w:val="24"/>
        </w:rPr>
      </w:pPr>
      <w:r>
        <w:rPr>
          <w:b/>
          <w:bCs/>
          <w:color w:val="000000"/>
          <w:szCs w:val="24"/>
        </w:rPr>
        <w:t>______________________________________</w:t>
      </w:r>
    </w:p>
    <w:p w:rsidR="00861936" w:rsidRDefault="00861936" w:rsidP="00861936">
      <w:pPr>
        <w:ind w:firstLine="5670"/>
        <w:sectPr w:rsidR="00861936" w:rsidSect="00171BCB">
          <w:pgSz w:w="11906" w:h="16838"/>
          <w:pgMar w:top="1134" w:right="567" w:bottom="851" w:left="1701" w:header="567" w:footer="567" w:gutter="0"/>
          <w:pgNumType w:start="2"/>
          <w:cols w:space="1296"/>
          <w:titlePg/>
          <w:docGrid w:linePitch="360"/>
        </w:sectPr>
      </w:pPr>
    </w:p>
    <w:p w:rsidR="00861936" w:rsidRDefault="00861936" w:rsidP="00861936">
      <w:pPr>
        <w:ind w:firstLine="5670"/>
        <w:rPr>
          <w:szCs w:val="24"/>
        </w:rPr>
      </w:pPr>
      <w:r>
        <w:rPr>
          <w:szCs w:val="24"/>
        </w:rPr>
        <w:lastRenderedPageBreak/>
        <w:t xml:space="preserve">Anykščių rajono savivaldybės </w:t>
      </w:r>
    </w:p>
    <w:p w:rsidR="00861936" w:rsidRDefault="00861936" w:rsidP="00861936">
      <w:pPr>
        <w:ind w:firstLine="5670"/>
        <w:rPr>
          <w:szCs w:val="24"/>
        </w:rPr>
      </w:pPr>
      <w:r>
        <w:rPr>
          <w:szCs w:val="24"/>
        </w:rPr>
        <w:t xml:space="preserve">sportininkų apdovanojimo tvarkos </w:t>
      </w:r>
    </w:p>
    <w:p w:rsidR="00861936" w:rsidRDefault="00861936" w:rsidP="00861936">
      <w:pPr>
        <w:ind w:left="276" w:firstLine="5394"/>
        <w:rPr>
          <w:szCs w:val="24"/>
        </w:rPr>
      </w:pPr>
      <w:r>
        <w:rPr>
          <w:szCs w:val="24"/>
        </w:rPr>
        <w:t>2 priedas</w:t>
      </w:r>
    </w:p>
    <w:p w:rsidR="00861936" w:rsidRDefault="00861936" w:rsidP="00861936">
      <w:pPr>
        <w:jc w:val="both"/>
        <w:rPr>
          <w:bCs/>
          <w:szCs w:val="24"/>
        </w:rPr>
      </w:pPr>
      <w:r>
        <w:rPr>
          <w:bCs/>
          <w:szCs w:val="24"/>
        </w:rPr>
        <w:t xml:space="preserve">Anykščių rajono savivaldybės </w:t>
      </w:r>
    </w:p>
    <w:p w:rsidR="00861936" w:rsidRDefault="00861936" w:rsidP="00861936">
      <w:pPr>
        <w:jc w:val="both"/>
        <w:rPr>
          <w:bCs/>
          <w:szCs w:val="24"/>
        </w:rPr>
      </w:pPr>
      <w:r>
        <w:rPr>
          <w:bCs/>
          <w:szCs w:val="24"/>
        </w:rPr>
        <w:t>sportininkų apdovanojimo komisijai</w:t>
      </w:r>
    </w:p>
    <w:p w:rsidR="00861936" w:rsidRDefault="00861936" w:rsidP="00861936">
      <w:pPr>
        <w:jc w:val="both"/>
        <w:rPr>
          <w:bCs/>
          <w:szCs w:val="24"/>
        </w:rPr>
      </w:pPr>
    </w:p>
    <w:p w:rsidR="00861936" w:rsidRDefault="00861936" w:rsidP="00861936">
      <w:pPr>
        <w:jc w:val="center"/>
        <w:rPr>
          <w:b/>
          <w:spacing w:val="4"/>
          <w:szCs w:val="24"/>
          <w:lang w:eastAsia="lt-LT"/>
        </w:rPr>
      </w:pPr>
      <w:r>
        <w:rPr>
          <w:b/>
          <w:szCs w:val="24"/>
          <w:lang w:eastAsia="lt-LT"/>
        </w:rPr>
        <w:t xml:space="preserve">PARAIŠKA </w:t>
      </w:r>
      <w:r>
        <w:rPr>
          <w:b/>
          <w:spacing w:val="4"/>
          <w:szCs w:val="24"/>
          <w:lang w:eastAsia="lt-LT"/>
        </w:rPr>
        <w:t>GAUTI SPORTININKO PREMIJĄ</w:t>
      </w:r>
    </w:p>
    <w:p w:rsidR="00861936" w:rsidRDefault="00861936" w:rsidP="00861936">
      <w:pPr>
        <w:jc w:val="center"/>
        <w:rPr>
          <w:spacing w:val="4"/>
          <w:szCs w:val="24"/>
          <w:lang w:eastAsia="lt-LT"/>
        </w:rPr>
      </w:pPr>
      <w:r>
        <w:rPr>
          <w:spacing w:val="4"/>
          <w:szCs w:val="24"/>
          <w:lang w:eastAsia="lt-LT"/>
        </w:rPr>
        <w:t xml:space="preserve">20...m. ........................ ... d.  </w:t>
      </w:r>
    </w:p>
    <w:p w:rsidR="00861936" w:rsidRDefault="00861936" w:rsidP="00861936">
      <w:pPr>
        <w:rPr>
          <w:b/>
          <w:szCs w:val="24"/>
        </w:rPr>
      </w:pPr>
      <w:r>
        <w:rPr>
          <w:b/>
          <w:szCs w:val="24"/>
        </w:rPr>
        <w:t>I. Duomenys apie pareiškėją: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9"/>
        <w:gridCol w:w="2308"/>
        <w:gridCol w:w="4582"/>
      </w:tblGrid>
      <w:tr w:rsidR="00861936" w:rsidTr="0094148B">
        <w:trPr>
          <w:trHeight w:val="396"/>
        </w:trPr>
        <w:tc>
          <w:tcPr>
            <w:tcW w:w="2749" w:type="dxa"/>
            <w:shd w:val="clear" w:color="auto" w:fill="FFFFFF"/>
          </w:tcPr>
          <w:p w:rsidR="00861936" w:rsidRDefault="00861936" w:rsidP="0094148B">
            <w:pPr>
              <w:rPr>
                <w:szCs w:val="24"/>
              </w:rPr>
            </w:pPr>
            <w:r>
              <w:rPr>
                <w:szCs w:val="24"/>
              </w:rPr>
              <w:t>1. Pareiškėjo pavadinimas</w:t>
            </w:r>
          </w:p>
        </w:tc>
        <w:tc>
          <w:tcPr>
            <w:tcW w:w="6890" w:type="dxa"/>
            <w:gridSpan w:val="2"/>
          </w:tcPr>
          <w:p w:rsidR="00861936" w:rsidRDefault="00861936" w:rsidP="0094148B">
            <w:pPr>
              <w:rPr>
                <w:szCs w:val="24"/>
              </w:rPr>
            </w:pPr>
          </w:p>
        </w:tc>
      </w:tr>
      <w:tr w:rsidR="00861936" w:rsidTr="0094148B">
        <w:trPr>
          <w:cantSplit/>
          <w:trHeight w:val="400"/>
        </w:trPr>
        <w:tc>
          <w:tcPr>
            <w:tcW w:w="2749" w:type="dxa"/>
            <w:shd w:val="clear" w:color="auto" w:fill="FFFFFF"/>
          </w:tcPr>
          <w:p w:rsidR="00861936" w:rsidRDefault="00861936" w:rsidP="0094148B">
            <w:pPr>
              <w:rPr>
                <w:szCs w:val="24"/>
              </w:rPr>
            </w:pPr>
            <w:r>
              <w:rPr>
                <w:szCs w:val="24"/>
              </w:rPr>
              <w:t xml:space="preserve">2. Pareiškėjo teisinė forma </w:t>
            </w:r>
          </w:p>
        </w:tc>
        <w:tc>
          <w:tcPr>
            <w:tcW w:w="6890" w:type="dxa"/>
            <w:gridSpan w:val="2"/>
          </w:tcPr>
          <w:p w:rsidR="00861936" w:rsidRDefault="00861936" w:rsidP="0094148B">
            <w:pPr>
              <w:rPr>
                <w:szCs w:val="24"/>
              </w:rPr>
            </w:pPr>
          </w:p>
        </w:tc>
      </w:tr>
      <w:tr w:rsidR="00861936" w:rsidTr="0094148B">
        <w:trPr>
          <w:cantSplit/>
          <w:trHeight w:val="128"/>
        </w:trPr>
        <w:tc>
          <w:tcPr>
            <w:tcW w:w="2749" w:type="dxa"/>
            <w:vMerge w:val="restart"/>
            <w:shd w:val="clear" w:color="auto" w:fill="FFFFFF"/>
          </w:tcPr>
          <w:p w:rsidR="00861936" w:rsidRDefault="00861936" w:rsidP="0094148B">
            <w:pPr>
              <w:rPr>
                <w:szCs w:val="24"/>
              </w:rPr>
            </w:pPr>
            <w:r>
              <w:rPr>
                <w:szCs w:val="24"/>
              </w:rPr>
              <w:t>3. Pareiškėjo rekvizitai</w:t>
            </w:r>
          </w:p>
        </w:tc>
        <w:tc>
          <w:tcPr>
            <w:tcW w:w="2308" w:type="dxa"/>
          </w:tcPr>
          <w:p w:rsidR="00861936" w:rsidRDefault="00861936" w:rsidP="0094148B">
            <w:pPr>
              <w:rPr>
                <w:szCs w:val="24"/>
              </w:rPr>
            </w:pPr>
            <w:r>
              <w:rPr>
                <w:szCs w:val="24"/>
              </w:rPr>
              <w:t>kodas</w:t>
            </w:r>
          </w:p>
        </w:tc>
        <w:tc>
          <w:tcPr>
            <w:tcW w:w="4582" w:type="dxa"/>
          </w:tcPr>
          <w:p w:rsidR="00861936" w:rsidRDefault="00861936" w:rsidP="0094148B">
            <w:pPr>
              <w:rPr>
                <w:szCs w:val="24"/>
              </w:rPr>
            </w:pPr>
          </w:p>
        </w:tc>
      </w:tr>
      <w:tr w:rsidR="00861936" w:rsidTr="0094148B">
        <w:trPr>
          <w:cantSplit/>
          <w:trHeight w:val="122"/>
        </w:trPr>
        <w:tc>
          <w:tcPr>
            <w:tcW w:w="2749" w:type="dxa"/>
            <w:vMerge/>
            <w:vAlign w:val="center"/>
          </w:tcPr>
          <w:p w:rsidR="00861936" w:rsidRDefault="00861936" w:rsidP="0094148B">
            <w:pPr>
              <w:rPr>
                <w:szCs w:val="24"/>
              </w:rPr>
            </w:pPr>
          </w:p>
        </w:tc>
        <w:tc>
          <w:tcPr>
            <w:tcW w:w="2308" w:type="dxa"/>
          </w:tcPr>
          <w:p w:rsidR="00861936" w:rsidRDefault="00861936" w:rsidP="0094148B">
            <w:pPr>
              <w:rPr>
                <w:szCs w:val="24"/>
              </w:rPr>
            </w:pPr>
            <w:r>
              <w:rPr>
                <w:szCs w:val="24"/>
              </w:rPr>
              <w:t>adresas</w:t>
            </w:r>
          </w:p>
        </w:tc>
        <w:tc>
          <w:tcPr>
            <w:tcW w:w="4582" w:type="dxa"/>
          </w:tcPr>
          <w:p w:rsidR="00861936" w:rsidRDefault="00861936" w:rsidP="0094148B">
            <w:pPr>
              <w:rPr>
                <w:szCs w:val="24"/>
              </w:rPr>
            </w:pPr>
          </w:p>
        </w:tc>
      </w:tr>
      <w:tr w:rsidR="00861936" w:rsidTr="0094148B">
        <w:trPr>
          <w:cantSplit/>
          <w:trHeight w:val="122"/>
        </w:trPr>
        <w:tc>
          <w:tcPr>
            <w:tcW w:w="2749" w:type="dxa"/>
            <w:vMerge/>
            <w:vAlign w:val="center"/>
          </w:tcPr>
          <w:p w:rsidR="00861936" w:rsidRDefault="00861936" w:rsidP="0094148B">
            <w:pPr>
              <w:rPr>
                <w:szCs w:val="24"/>
              </w:rPr>
            </w:pPr>
          </w:p>
        </w:tc>
        <w:tc>
          <w:tcPr>
            <w:tcW w:w="2308" w:type="dxa"/>
          </w:tcPr>
          <w:p w:rsidR="00861936" w:rsidRDefault="00861936" w:rsidP="0094148B">
            <w:pPr>
              <w:rPr>
                <w:szCs w:val="24"/>
              </w:rPr>
            </w:pPr>
            <w:r>
              <w:rPr>
                <w:szCs w:val="24"/>
              </w:rPr>
              <w:t>tel.</w:t>
            </w:r>
          </w:p>
        </w:tc>
        <w:tc>
          <w:tcPr>
            <w:tcW w:w="4582" w:type="dxa"/>
          </w:tcPr>
          <w:p w:rsidR="00861936" w:rsidRDefault="00861936" w:rsidP="0094148B">
            <w:pPr>
              <w:rPr>
                <w:szCs w:val="24"/>
              </w:rPr>
            </w:pPr>
          </w:p>
        </w:tc>
      </w:tr>
      <w:tr w:rsidR="00861936" w:rsidTr="0094148B">
        <w:trPr>
          <w:cantSplit/>
          <w:trHeight w:val="122"/>
        </w:trPr>
        <w:tc>
          <w:tcPr>
            <w:tcW w:w="2749" w:type="dxa"/>
            <w:vMerge/>
            <w:vAlign w:val="center"/>
          </w:tcPr>
          <w:p w:rsidR="00861936" w:rsidRDefault="00861936" w:rsidP="0094148B">
            <w:pPr>
              <w:rPr>
                <w:szCs w:val="24"/>
              </w:rPr>
            </w:pPr>
          </w:p>
        </w:tc>
        <w:tc>
          <w:tcPr>
            <w:tcW w:w="2308" w:type="dxa"/>
          </w:tcPr>
          <w:p w:rsidR="00861936" w:rsidRDefault="00861936" w:rsidP="0094148B">
            <w:pPr>
              <w:rPr>
                <w:szCs w:val="24"/>
              </w:rPr>
            </w:pPr>
            <w:r>
              <w:rPr>
                <w:szCs w:val="24"/>
              </w:rPr>
              <w:t>el. p. adresas</w:t>
            </w:r>
          </w:p>
        </w:tc>
        <w:tc>
          <w:tcPr>
            <w:tcW w:w="4582" w:type="dxa"/>
          </w:tcPr>
          <w:p w:rsidR="00861936" w:rsidRDefault="00861936" w:rsidP="0094148B">
            <w:pPr>
              <w:rPr>
                <w:szCs w:val="24"/>
              </w:rPr>
            </w:pPr>
          </w:p>
        </w:tc>
      </w:tr>
    </w:tbl>
    <w:p w:rsidR="00861936" w:rsidRDefault="00861936" w:rsidP="00861936">
      <w:pPr>
        <w:rPr>
          <w:szCs w:val="24"/>
        </w:rPr>
      </w:pPr>
    </w:p>
    <w:p w:rsidR="00861936" w:rsidRDefault="00861936" w:rsidP="00861936">
      <w:pPr>
        <w:rPr>
          <w:strike/>
          <w:szCs w:val="24"/>
        </w:rPr>
      </w:pPr>
      <w:r>
        <w:rPr>
          <w:szCs w:val="24"/>
        </w:rPr>
        <w:t>II. Duomenys apie skatinamą sportininką (jo trenerį) premijai skirti: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680"/>
      </w:tblGrid>
      <w:tr w:rsidR="00861936" w:rsidTr="0094148B">
        <w:trPr>
          <w:trHeight w:val="273"/>
        </w:trPr>
        <w:tc>
          <w:tcPr>
            <w:tcW w:w="5040" w:type="dxa"/>
            <w:shd w:val="clear" w:color="auto" w:fill="FFFFFF"/>
          </w:tcPr>
          <w:p w:rsidR="00861936" w:rsidRDefault="00861936" w:rsidP="0094148B">
            <w:pPr>
              <w:ind w:left="720" w:hanging="360"/>
              <w:rPr>
                <w:szCs w:val="24"/>
              </w:rPr>
            </w:pPr>
            <w:r>
              <w:rPr>
                <w:szCs w:val="24"/>
              </w:rPr>
              <w:t>1.</w:t>
            </w:r>
            <w:r>
              <w:rPr>
                <w:szCs w:val="24"/>
              </w:rPr>
              <w:tab/>
              <w:t>Skatinamo sportininko vardas, pavardė</w:t>
            </w:r>
          </w:p>
        </w:tc>
        <w:tc>
          <w:tcPr>
            <w:tcW w:w="4680" w:type="dxa"/>
          </w:tcPr>
          <w:p w:rsidR="00861936" w:rsidRDefault="00861936" w:rsidP="0094148B">
            <w:pPr>
              <w:rPr>
                <w:szCs w:val="24"/>
              </w:rPr>
            </w:pPr>
          </w:p>
        </w:tc>
      </w:tr>
      <w:tr w:rsidR="00861936" w:rsidTr="0094148B">
        <w:trPr>
          <w:trHeight w:val="273"/>
        </w:trPr>
        <w:tc>
          <w:tcPr>
            <w:tcW w:w="5040" w:type="dxa"/>
            <w:shd w:val="clear" w:color="auto" w:fill="FFFFFF"/>
          </w:tcPr>
          <w:p w:rsidR="00861936" w:rsidRDefault="00861936" w:rsidP="0094148B">
            <w:pPr>
              <w:ind w:left="720" w:hanging="360"/>
              <w:rPr>
                <w:szCs w:val="24"/>
              </w:rPr>
            </w:pPr>
            <w:r>
              <w:rPr>
                <w:szCs w:val="24"/>
              </w:rPr>
              <w:t>2.</w:t>
            </w:r>
            <w:r>
              <w:rPr>
                <w:szCs w:val="24"/>
              </w:rPr>
              <w:tab/>
              <w:t>Skatinamo sportininko</w:t>
            </w:r>
            <w:r>
              <w:rPr>
                <w:i/>
                <w:szCs w:val="24"/>
              </w:rPr>
              <w:t xml:space="preserve"> </w:t>
            </w:r>
            <w:r>
              <w:rPr>
                <w:szCs w:val="24"/>
              </w:rPr>
              <w:t>meistriškumo lygis</w:t>
            </w:r>
          </w:p>
        </w:tc>
        <w:tc>
          <w:tcPr>
            <w:tcW w:w="4680" w:type="dxa"/>
          </w:tcPr>
          <w:p w:rsidR="00861936" w:rsidRDefault="00861936" w:rsidP="0094148B">
            <w:pPr>
              <w:rPr>
                <w:szCs w:val="24"/>
              </w:rPr>
            </w:pPr>
          </w:p>
        </w:tc>
      </w:tr>
      <w:tr w:rsidR="00861936" w:rsidTr="0094148B">
        <w:trPr>
          <w:cantSplit/>
          <w:trHeight w:val="290"/>
        </w:trPr>
        <w:tc>
          <w:tcPr>
            <w:tcW w:w="5040" w:type="dxa"/>
            <w:shd w:val="clear" w:color="auto" w:fill="FFFFFF"/>
          </w:tcPr>
          <w:p w:rsidR="00861936" w:rsidRDefault="00861936" w:rsidP="0094148B">
            <w:pPr>
              <w:ind w:left="720" w:hanging="360"/>
              <w:rPr>
                <w:szCs w:val="24"/>
              </w:rPr>
            </w:pPr>
            <w:r>
              <w:rPr>
                <w:szCs w:val="24"/>
              </w:rPr>
              <w:t>3.</w:t>
            </w:r>
            <w:r>
              <w:rPr>
                <w:szCs w:val="24"/>
              </w:rPr>
              <w:tab/>
              <w:t>Atstovaujama sporto šaka ir rungtis (</w:t>
            </w:r>
            <w:r>
              <w:rPr>
                <w:i/>
                <w:szCs w:val="24"/>
              </w:rPr>
              <w:t>nurodyti olimpinė (parolimpinė) ar neolimpinė</w:t>
            </w:r>
            <w:r>
              <w:rPr>
                <w:szCs w:val="24"/>
              </w:rPr>
              <w:t>)</w:t>
            </w:r>
          </w:p>
        </w:tc>
        <w:tc>
          <w:tcPr>
            <w:tcW w:w="4680" w:type="dxa"/>
          </w:tcPr>
          <w:p w:rsidR="00861936" w:rsidRDefault="00861936" w:rsidP="0094148B">
            <w:pPr>
              <w:rPr>
                <w:szCs w:val="24"/>
              </w:rPr>
            </w:pPr>
          </w:p>
        </w:tc>
      </w:tr>
      <w:tr w:rsidR="00861936" w:rsidTr="0094148B">
        <w:trPr>
          <w:cantSplit/>
          <w:trHeight w:val="705"/>
        </w:trPr>
        <w:tc>
          <w:tcPr>
            <w:tcW w:w="5040" w:type="dxa"/>
            <w:shd w:val="clear" w:color="auto" w:fill="FFFFFF"/>
          </w:tcPr>
          <w:p w:rsidR="00861936" w:rsidRDefault="00861936" w:rsidP="0094148B">
            <w:pPr>
              <w:ind w:left="720" w:hanging="360"/>
              <w:rPr>
                <w:szCs w:val="24"/>
              </w:rPr>
            </w:pPr>
            <w:r>
              <w:rPr>
                <w:szCs w:val="24"/>
              </w:rPr>
              <w:t>4.</w:t>
            </w:r>
            <w:r>
              <w:rPr>
                <w:szCs w:val="24"/>
              </w:rPr>
              <w:tab/>
              <w:t xml:space="preserve">Sportininko pasiekimai </w:t>
            </w:r>
            <w:r>
              <w:rPr>
                <w:i/>
                <w:szCs w:val="24"/>
              </w:rPr>
              <w:t>(nurodyti kriterijų, pagal  kurį prašoma skirti premiją)</w:t>
            </w:r>
          </w:p>
        </w:tc>
        <w:tc>
          <w:tcPr>
            <w:tcW w:w="4680" w:type="dxa"/>
          </w:tcPr>
          <w:p w:rsidR="00861936" w:rsidRDefault="00861936" w:rsidP="0094148B">
            <w:pPr>
              <w:rPr>
                <w:szCs w:val="24"/>
              </w:rPr>
            </w:pPr>
          </w:p>
        </w:tc>
      </w:tr>
      <w:tr w:rsidR="00861936" w:rsidTr="0094148B">
        <w:trPr>
          <w:cantSplit/>
          <w:trHeight w:val="81"/>
        </w:trPr>
        <w:tc>
          <w:tcPr>
            <w:tcW w:w="5040" w:type="dxa"/>
            <w:shd w:val="clear" w:color="auto" w:fill="FFFFFF"/>
          </w:tcPr>
          <w:p w:rsidR="00861936" w:rsidRDefault="00861936" w:rsidP="0094148B">
            <w:pPr>
              <w:ind w:left="720" w:hanging="360"/>
              <w:rPr>
                <w:szCs w:val="24"/>
                <w:lang w:eastAsia="lt-LT"/>
              </w:rPr>
            </w:pPr>
            <w:r>
              <w:rPr>
                <w:szCs w:val="24"/>
                <w:lang w:eastAsia="lt-LT"/>
              </w:rPr>
              <w:t>5.</w:t>
            </w:r>
            <w:r>
              <w:rPr>
                <w:szCs w:val="24"/>
                <w:lang w:eastAsia="lt-LT"/>
              </w:rPr>
              <w:tab/>
              <w:t>Skatinamo sportininko kontaktai: adresas, telefonas, el. paštas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5.1.</w:t>
            </w:r>
            <w:r>
              <w:rPr>
                <w:szCs w:val="24"/>
              </w:rPr>
              <w:tab/>
              <w:t xml:space="preserve"> bankas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5.2.</w:t>
            </w:r>
            <w:r>
              <w:rPr>
                <w:szCs w:val="24"/>
              </w:rPr>
              <w:tab/>
              <w:t xml:space="preserve"> banko kodas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5.3.</w:t>
            </w:r>
            <w:r>
              <w:rPr>
                <w:szCs w:val="24"/>
              </w:rPr>
              <w:tab/>
              <w:t xml:space="preserve"> sąskaitos numeris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6.</w:t>
            </w:r>
            <w:r>
              <w:rPr>
                <w:szCs w:val="24"/>
              </w:rPr>
              <w:tab/>
            </w:r>
            <w:r>
              <w:rPr>
                <w:szCs w:val="24"/>
                <w:lang w:val="en-US"/>
              </w:rPr>
              <w:t>S</w:t>
            </w:r>
            <w:proofErr w:type="spellStart"/>
            <w:r>
              <w:rPr>
                <w:szCs w:val="24"/>
              </w:rPr>
              <w:t>portininko</w:t>
            </w:r>
            <w:proofErr w:type="spellEnd"/>
            <w:r>
              <w:rPr>
                <w:szCs w:val="24"/>
              </w:rPr>
              <w:t xml:space="preserve"> trenerio vardas, pavardė, trenerio kvalifikacija</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lang w:eastAsia="lt-LT"/>
              </w:rPr>
            </w:pPr>
            <w:r>
              <w:rPr>
                <w:szCs w:val="24"/>
                <w:lang w:eastAsia="lt-LT"/>
              </w:rPr>
              <w:t>7.</w:t>
            </w:r>
            <w:r>
              <w:rPr>
                <w:szCs w:val="24"/>
                <w:lang w:eastAsia="lt-LT"/>
              </w:rPr>
              <w:tab/>
              <w:t>Trenerio kontaktai: deklaruojama gyvenamoji vieta, telefonas, el. paštas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rPr>
                <w:i/>
                <w:sz w:val="20"/>
                <w:lang w:eastAsia="lt-LT"/>
              </w:rPr>
            </w:pPr>
            <w:r>
              <w:rPr>
                <w:i/>
                <w:sz w:val="20"/>
                <w:lang w:eastAsia="lt-LT"/>
              </w:rPr>
              <w:t>Toliau pildoma, jei skatinamas ir treneris: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7.1.</w:t>
            </w:r>
            <w:r>
              <w:rPr>
                <w:szCs w:val="24"/>
              </w:rPr>
              <w:tab/>
              <w:t>bankas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7.2.</w:t>
            </w:r>
            <w:r>
              <w:rPr>
                <w:szCs w:val="24"/>
              </w:rPr>
              <w:tab/>
              <w:t>banko kodas</w:t>
            </w:r>
          </w:p>
        </w:tc>
        <w:tc>
          <w:tcPr>
            <w:tcW w:w="4680" w:type="dxa"/>
          </w:tcPr>
          <w:p w:rsidR="00861936" w:rsidRDefault="00861936" w:rsidP="0094148B">
            <w:pPr>
              <w:rPr>
                <w:szCs w:val="24"/>
                <w:lang w:eastAsia="lt-LT"/>
              </w:rPr>
            </w:pPr>
          </w:p>
        </w:tc>
      </w:tr>
      <w:tr w:rsidR="00861936" w:rsidTr="0094148B">
        <w:trPr>
          <w:cantSplit/>
          <w:trHeight w:val="81"/>
        </w:trPr>
        <w:tc>
          <w:tcPr>
            <w:tcW w:w="5040" w:type="dxa"/>
            <w:shd w:val="clear" w:color="auto" w:fill="FFFFFF"/>
          </w:tcPr>
          <w:p w:rsidR="00861936" w:rsidRDefault="00861936" w:rsidP="0094148B">
            <w:pPr>
              <w:ind w:left="720" w:hanging="360"/>
              <w:rPr>
                <w:szCs w:val="24"/>
              </w:rPr>
            </w:pPr>
            <w:r>
              <w:rPr>
                <w:szCs w:val="24"/>
              </w:rPr>
              <w:t>7.3.</w:t>
            </w:r>
            <w:r>
              <w:rPr>
                <w:szCs w:val="24"/>
              </w:rPr>
              <w:tab/>
              <w:t>sąskaitos numeris</w:t>
            </w:r>
          </w:p>
        </w:tc>
        <w:tc>
          <w:tcPr>
            <w:tcW w:w="4680" w:type="dxa"/>
          </w:tcPr>
          <w:p w:rsidR="00861936" w:rsidRDefault="00861936" w:rsidP="0094148B">
            <w:pPr>
              <w:rPr>
                <w:szCs w:val="24"/>
                <w:lang w:eastAsia="lt-LT"/>
              </w:rPr>
            </w:pPr>
          </w:p>
        </w:tc>
      </w:tr>
    </w:tbl>
    <w:p w:rsidR="00861936" w:rsidRDefault="00861936" w:rsidP="00861936">
      <w:pPr>
        <w:rPr>
          <w:b/>
        </w:rPr>
      </w:pPr>
    </w:p>
    <w:p w:rsidR="00861936" w:rsidRDefault="00861936" w:rsidP="00861936">
      <w:pPr>
        <w:tabs>
          <w:tab w:val="left" w:pos="2127"/>
          <w:tab w:val="left" w:pos="4536"/>
          <w:tab w:val="left" w:pos="7371"/>
        </w:tabs>
        <w:rPr>
          <w:szCs w:val="24"/>
        </w:rPr>
      </w:pPr>
      <w:r>
        <w:rPr>
          <w:szCs w:val="24"/>
        </w:rPr>
        <w:t>Pareiškėjas</w:t>
      </w:r>
      <w:r>
        <w:rPr>
          <w:szCs w:val="24"/>
        </w:rPr>
        <w:tab/>
        <w:t>___________</w:t>
      </w:r>
      <w:r>
        <w:rPr>
          <w:szCs w:val="24"/>
        </w:rPr>
        <w:tab/>
        <w:t>________________</w:t>
      </w:r>
      <w:r>
        <w:rPr>
          <w:szCs w:val="24"/>
        </w:rPr>
        <w:tab/>
        <w:t>__________________</w:t>
      </w:r>
    </w:p>
    <w:p w:rsidR="00861936" w:rsidRDefault="00861936" w:rsidP="00861936">
      <w:pPr>
        <w:tabs>
          <w:tab w:val="left" w:pos="4536"/>
          <w:tab w:val="left" w:pos="8222"/>
        </w:tabs>
        <w:ind w:firstLine="2410"/>
        <w:rPr>
          <w:szCs w:val="24"/>
        </w:rPr>
      </w:pPr>
      <w:r>
        <w:rPr>
          <w:szCs w:val="24"/>
        </w:rPr>
        <w:t>(parašas)</w:t>
      </w:r>
      <w:r>
        <w:rPr>
          <w:szCs w:val="24"/>
        </w:rPr>
        <w:tab/>
        <w:t xml:space="preserve">(vardas ir pavardė)        </w:t>
      </w:r>
      <w:r>
        <w:rPr>
          <w:szCs w:val="24"/>
        </w:rPr>
        <w:tab/>
        <w:t>(data)</w:t>
      </w:r>
    </w:p>
    <w:p w:rsidR="00861936" w:rsidRDefault="00861936" w:rsidP="00861936">
      <w:pPr>
        <w:tabs>
          <w:tab w:val="left" w:pos="8054"/>
        </w:tabs>
        <w:ind w:left="1080"/>
        <w:rPr>
          <w:szCs w:val="24"/>
        </w:rPr>
      </w:pPr>
      <w:r>
        <w:rPr>
          <w:szCs w:val="24"/>
        </w:rPr>
        <w:t>A.V.</w:t>
      </w:r>
    </w:p>
    <w:p w:rsidR="00861936" w:rsidRDefault="00861936" w:rsidP="00861936">
      <w:pPr>
        <w:jc w:val="both"/>
        <w:rPr>
          <w:spacing w:val="4"/>
          <w:szCs w:val="24"/>
          <w:lang w:eastAsia="lt-LT"/>
        </w:rPr>
      </w:pPr>
    </w:p>
    <w:p w:rsidR="00861936" w:rsidRDefault="00861936" w:rsidP="00861936">
      <w:pPr>
        <w:ind w:firstLine="1080"/>
        <w:jc w:val="both"/>
        <w:rPr>
          <w:spacing w:val="4"/>
          <w:szCs w:val="24"/>
          <w:lang w:eastAsia="lt-LT"/>
        </w:rPr>
      </w:pPr>
      <w:r>
        <w:rPr>
          <w:spacing w:val="4"/>
          <w:szCs w:val="24"/>
          <w:lang w:eastAsia="lt-LT"/>
        </w:rPr>
        <w:t>PRIDEDAMA:</w:t>
      </w:r>
    </w:p>
    <w:p w:rsidR="00861936" w:rsidRDefault="00861936" w:rsidP="00861936">
      <w:pPr>
        <w:ind w:firstLine="1080"/>
        <w:jc w:val="both"/>
        <w:rPr>
          <w:szCs w:val="24"/>
          <w:lang w:eastAsia="lt-LT"/>
        </w:rPr>
      </w:pPr>
      <w:r>
        <w:rPr>
          <w:szCs w:val="24"/>
          <w:lang w:eastAsia="lt-LT"/>
        </w:rPr>
        <w:t>1. Dokumentų, patvirtinančių sportininko pasiekimus, kopijos;</w:t>
      </w:r>
    </w:p>
    <w:p w:rsidR="00861936" w:rsidRDefault="00861936" w:rsidP="00861936">
      <w:pPr>
        <w:ind w:firstLine="1080"/>
        <w:jc w:val="both"/>
        <w:rPr>
          <w:szCs w:val="24"/>
          <w:lang w:eastAsia="lt-LT"/>
        </w:rPr>
      </w:pPr>
      <w:r>
        <w:rPr>
          <w:szCs w:val="24"/>
          <w:lang w:eastAsia="lt-LT"/>
        </w:rPr>
        <w:t>2. Pažyma apie sportininko deklaruotą gyvenamąją vietą (išduota 30 d. laikotarpiu).</w:t>
      </w:r>
    </w:p>
    <w:p w:rsidR="00861936" w:rsidRDefault="00861936" w:rsidP="00861936">
      <w:pPr>
        <w:jc w:val="center"/>
        <w:rPr>
          <w:szCs w:val="24"/>
          <w:lang w:eastAsia="lt-LT"/>
        </w:rPr>
      </w:pPr>
    </w:p>
    <w:p w:rsidR="00861936" w:rsidRDefault="00861936" w:rsidP="00861936">
      <w:pPr>
        <w:ind w:right="57"/>
        <w:rPr>
          <w:szCs w:val="24"/>
          <w:lang w:eastAsia="lt-LT"/>
        </w:rPr>
      </w:pPr>
      <w:r>
        <w:rPr>
          <w:szCs w:val="24"/>
          <w:lang w:eastAsia="lt-LT"/>
        </w:rPr>
        <w:t xml:space="preserve">Pastaba. Paraiška pateikiama adresu J. Biliūno g. 23, Anykščiai LT-29111, arba pasirašyta, skenuota ir sunumeruota kartu su priedais pateikta viename dokumente el. paštu </w:t>
      </w:r>
      <w:proofErr w:type="spellStart"/>
      <w:r>
        <w:rPr>
          <w:color w:val="0000FF"/>
          <w:szCs w:val="24"/>
          <w:u w:val="single"/>
          <w:lang w:eastAsia="lt-LT"/>
        </w:rPr>
        <w:t>info@anyksciai.lt</w:t>
      </w:r>
      <w:proofErr w:type="spellEnd"/>
      <w:r>
        <w:rPr>
          <w:szCs w:val="24"/>
          <w:lang w:eastAsia="lt-LT"/>
        </w:rPr>
        <w:t>, arba per el. paslaugas.</w:t>
      </w:r>
    </w:p>
    <w:p w:rsidR="00861936" w:rsidRDefault="00861936" w:rsidP="00861936">
      <w:pPr>
        <w:ind w:right="57"/>
        <w:jc w:val="center"/>
        <w:rPr>
          <w:szCs w:val="24"/>
          <w:lang w:eastAsia="lt-LT"/>
        </w:rPr>
      </w:pPr>
      <w:r>
        <w:rPr>
          <w:szCs w:val="24"/>
          <w:lang w:eastAsia="lt-LT"/>
        </w:rPr>
        <w:t>_____________________</w:t>
      </w:r>
    </w:p>
    <w:p w:rsidR="00463C4E" w:rsidRDefault="00463C4E"/>
    <w:sectPr w:rsidR="00463C4E" w:rsidSect="00171BCB">
      <w:pgSz w:w="11906" w:h="16838"/>
      <w:pgMar w:top="1134" w:right="567" w:bottom="851" w:left="1701" w:header="567" w:footer="567" w:gutter="0"/>
      <w:pgNumType w:start="2"/>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F8" w:rsidRDefault="00861936">
    <w:pPr>
      <w:tabs>
        <w:tab w:val="center" w:pos="4819"/>
        <w:tab w:val="right" w:pos="9638"/>
      </w:tabs>
      <w:jc w:val="center"/>
    </w:pPr>
    <w:r>
      <w:fldChar w:fldCharType="begin"/>
    </w:r>
    <w:r>
      <w:instrText xml:space="preserve"> PAGE   \* MERGEFORMAT </w:instrText>
    </w:r>
    <w:r>
      <w:fldChar w:fldCharType="separate"/>
    </w:r>
    <w:r>
      <w:rPr>
        <w:noProof/>
      </w:rPr>
      <w:t>3</w:t>
    </w:r>
    <w:r>
      <w:fldChar w:fldCharType="end"/>
    </w:r>
  </w:p>
  <w:p w:rsidR="00CD17F8" w:rsidRDefault="0086193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36"/>
    <w:rsid w:val="00463C4E"/>
    <w:rsid w:val="008619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6B1C"/>
  <w15:chartTrackingRefBased/>
  <w15:docId w15:val="{8769921F-079F-46C1-A254-D26DFAF9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619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5017</Words>
  <Characters>2860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Vardas</cp:lastModifiedBy>
  <cp:revision>1</cp:revision>
  <dcterms:created xsi:type="dcterms:W3CDTF">2021-02-22T14:13:00Z</dcterms:created>
  <dcterms:modified xsi:type="dcterms:W3CDTF">2021-02-22T14:15:00Z</dcterms:modified>
</cp:coreProperties>
</file>